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3A5D" w:rsidRPr="00833A5D" w:rsidRDefault="00833A5D" w:rsidP="00833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  <w:bookmarkStart w:id="0" w:name="_GoBack"/>
      <w:bookmarkEnd w:id="0"/>
      <w:r w:rsidRPr="00833A5D">
        <w:rPr>
          <w:rFonts w:ascii="Times New Roman" w:eastAsia="Times New Roman" w:hAnsi="Times New Roman"/>
          <w:b/>
          <w:caps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833A5D" w:rsidRPr="00833A5D" w:rsidRDefault="00833A5D" w:rsidP="00833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  <w:r w:rsidRPr="00833A5D">
        <w:rPr>
          <w:rFonts w:ascii="Times New Roman" w:eastAsia="Times New Roman" w:hAnsi="Times New Roman"/>
          <w:b/>
          <w:caps/>
          <w:sz w:val="28"/>
          <w:szCs w:val="28"/>
        </w:rPr>
        <w:t>«Белгородский строительный колледж»</w:t>
      </w:r>
    </w:p>
    <w:p w:rsidR="00833A5D" w:rsidRPr="00833A5D" w:rsidRDefault="00833A5D" w:rsidP="00833A5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</w:rPr>
      </w:pPr>
    </w:p>
    <w:p w:rsidR="00BE1C5D" w:rsidRDefault="00BE1C5D" w:rsidP="00BE1C5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bCs/>
          <w:i/>
          <w:iCs/>
          <w:color w:val="000000"/>
          <w:sz w:val="28"/>
          <w:szCs w:val="28"/>
        </w:rPr>
      </w:pPr>
    </w:p>
    <w:p w:rsidR="00BE1C5D" w:rsidRDefault="00BE1C5D" w:rsidP="00BE1C5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bCs/>
          <w:i/>
          <w:iCs/>
          <w:color w:val="000000"/>
          <w:sz w:val="28"/>
          <w:szCs w:val="28"/>
        </w:rPr>
      </w:pPr>
    </w:p>
    <w:p w:rsidR="00BE1C5D" w:rsidRDefault="00BE1C5D" w:rsidP="00BE1C5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bCs/>
          <w:i/>
          <w:iCs/>
          <w:color w:val="000000"/>
          <w:sz w:val="28"/>
          <w:szCs w:val="28"/>
        </w:rPr>
      </w:pPr>
    </w:p>
    <w:p w:rsidR="00BE1C5D" w:rsidRDefault="00BE1C5D" w:rsidP="00BE1C5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bCs/>
          <w:i/>
          <w:iCs/>
          <w:color w:val="000000"/>
          <w:sz w:val="28"/>
          <w:szCs w:val="28"/>
        </w:rPr>
      </w:pPr>
    </w:p>
    <w:p w:rsidR="00BE1C5D" w:rsidRDefault="00BE1C5D" w:rsidP="00BE1C5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bCs/>
          <w:i/>
          <w:iCs/>
          <w:color w:val="000000"/>
          <w:sz w:val="28"/>
          <w:szCs w:val="28"/>
        </w:rPr>
      </w:pPr>
    </w:p>
    <w:p w:rsidR="00BE1C5D" w:rsidRDefault="00BE1C5D" w:rsidP="00BE1C5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bCs/>
          <w:i/>
          <w:iCs/>
          <w:color w:val="000000"/>
          <w:sz w:val="28"/>
          <w:szCs w:val="28"/>
        </w:rPr>
      </w:pPr>
    </w:p>
    <w:p w:rsidR="00BE1C5D" w:rsidRDefault="00BE1C5D" w:rsidP="00BE1C5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bCs/>
          <w:i/>
          <w:iCs/>
          <w:color w:val="000000"/>
          <w:sz w:val="28"/>
          <w:szCs w:val="28"/>
        </w:rPr>
      </w:pPr>
    </w:p>
    <w:p w:rsidR="00BE1C5D" w:rsidRDefault="00BE1C5D" w:rsidP="00BE1C5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bCs/>
          <w:i/>
          <w:iCs/>
          <w:color w:val="000000"/>
          <w:sz w:val="28"/>
          <w:szCs w:val="28"/>
        </w:rPr>
      </w:pPr>
    </w:p>
    <w:p w:rsidR="00BE1C5D" w:rsidRPr="00CC2CC8" w:rsidRDefault="00BE1C5D" w:rsidP="00BE1C5D">
      <w:pPr>
        <w:pStyle w:val="c1"/>
        <w:shd w:val="clear" w:color="auto" w:fill="FFFFFF"/>
        <w:spacing w:before="0" w:beforeAutospacing="0" w:after="0" w:afterAutospacing="0"/>
        <w:jc w:val="both"/>
        <w:rPr>
          <w:rStyle w:val="c0"/>
          <w:bCs/>
          <w:i/>
          <w:iCs/>
          <w:color w:val="000000"/>
          <w:sz w:val="28"/>
          <w:szCs w:val="28"/>
        </w:rPr>
      </w:pPr>
    </w:p>
    <w:p w:rsidR="00BE1C5D" w:rsidRPr="009935AE" w:rsidRDefault="00BE1C5D" w:rsidP="001C6966">
      <w:pPr>
        <w:jc w:val="center"/>
        <w:rPr>
          <w:rFonts w:ascii="Times New Roman" w:hAnsi="Times New Roman"/>
          <w:b/>
          <w:sz w:val="24"/>
          <w:szCs w:val="24"/>
        </w:rPr>
      </w:pPr>
      <w:r w:rsidRPr="009935AE">
        <w:rPr>
          <w:rFonts w:ascii="Times New Roman" w:hAnsi="Times New Roman"/>
          <w:b/>
          <w:sz w:val="24"/>
          <w:szCs w:val="24"/>
        </w:rPr>
        <w:t>РАБОЧАЯ ПРОГРАММА УЧЕБНОЙ ДИСЦИПЛИНЫ</w:t>
      </w:r>
    </w:p>
    <w:p w:rsidR="00BE1C5D" w:rsidRPr="009935AE" w:rsidRDefault="00BE1C5D" w:rsidP="001C6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BE1C5D" w:rsidRPr="009935AE" w:rsidRDefault="00BE1C5D" w:rsidP="001C6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«ОП </w:t>
      </w:r>
      <w:r w:rsidRPr="009935AE">
        <w:rPr>
          <w:rFonts w:ascii="Times New Roman" w:hAnsi="Times New Roman"/>
          <w:b/>
          <w:sz w:val="24"/>
          <w:szCs w:val="24"/>
        </w:rPr>
        <w:t>03 ЭЛЕКТРОТЕХНИКА И ЭЛЕКТРОНИКА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BE1C5D" w:rsidRPr="00B33332" w:rsidRDefault="00BE1C5D" w:rsidP="00BE1C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E1C5D" w:rsidRPr="00B33332" w:rsidRDefault="00BE1C5D" w:rsidP="00BE1C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BE1C5D" w:rsidRDefault="00BE1C5D" w:rsidP="00BE1C5D">
      <w:pPr>
        <w:jc w:val="center"/>
        <w:rPr>
          <w:b/>
        </w:rPr>
      </w:pPr>
    </w:p>
    <w:p w:rsidR="00BE1C5D" w:rsidRDefault="00BE1C5D" w:rsidP="00BE1C5D">
      <w:pPr>
        <w:jc w:val="center"/>
        <w:rPr>
          <w:b/>
        </w:rPr>
      </w:pPr>
    </w:p>
    <w:p w:rsidR="00BE1C5D" w:rsidRDefault="00BE1C5D" w:rsidP="00BE1C5D">
      <w:pPr>
        <w:jc w:val="center"/>
        <w:rPr>
          <w:b/>
        </w:rPr>
      </w:pPr>
    </w:p>
    <w:p w:rsidR="00BE1C5D" w:rsidRDefault="00BE1C5D" w:rsidP="00BE1C5D">
      <w:pPr>
        <w:jc w:val="center"/>
        <w:rPr>
          <w:b/>
        </w:rPr>
      </w:pPr>
    </w:p>
    <w:p w:rsidR="00BE1C5D" w:rsidRDefault="00BE1C5D" w:rsidP="00BE1C5D">
      <w:pPr>
        <w:jc w:val="center"/>
        <w:rPr>
          <w:b/>
        </w:rPr>
      </w:pPr>
    </w:p>
    <w:p w:rsidR="00BE1C5D" w:rsidRDefault="00BE1C5D" w:rsidP="00BE1C5D">
      <w:pPr>
        <w:jc w:val="center"/>
        <w:rPr>
          <w:b/>
        </w:rPr>
      </w:pPr>
    </w:p>
    <w:p w:rsidR="00BE1C5D" w:rsidRPr="00CB5303" w:rsidRDefault="00BE1C5D" w:rsidP="00BE1C5D">
      <w:pPr>
        <w:jc w:val="center"/>
        <w:rPr>
          <w:b/>
          <w:i/>
          <w:u w:val="single"/>
        </w:rPr>
      </w:pPr>
    </w:p>
    <w:p w:rsidR="00BE1C5D" w:rsidRDefault="00BE1C5D" w:rsidP="00BE1C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BE1C5D" w:rsidRDefault="00BE1C5D" w:rsidP="00BE1C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BE1C5D" w:rsidRDefault="00BE1C5D" w:rsidP="00BE1C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BE1C5D" w:rsidRDefault="00BE1C5D" w:rsidP="00BE1C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BE1C5D" w:rsidRDefault="00BE1C5D" w:rsidP="00833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b/>
          <w:caps/>
          <w:sz w:val="28"/>
          <w:szCs w:val="28"/>
        </w:rPr>
      </w:pPr>
    </w:p>
    <w:p w:rsidR="00BE1C5D" w:rsidRPr="00814DBB" w:rsidRDefault="00833A5D" w:rsidP="00BE1C5D">
      <w:pPr>
        <w:jc w:val="center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Г.Белгород, </w:t>
      </w:r>
      <w:r w:rsidR="00783A91">
        <w:rPr>
          <w:rFonts w:ascii="Times New Roman" w:hAnsi="Times New Roman"/>
          <w:b/>
          <w:bCs/>
          <w:sz w:val="24"/>
          <w:szCs w:val="24"/>
        </w:rPr>
        <w:t>2019</w:t>
      </w:r>
      <w:r>
        <w:rPr>
          <w:rFonts w:ascii="Times New Roman" w:hAnsi="Times New Roman"/>
          <w:b/>
          <w:bCs/>
          <w:sz w:val="24"/>
          <w:szCs w:val="24"/>
        </w:rPr>
        <w:t>г.</w:t>
      </w:r>
    </w:p>
    <w:p w:rsidR="0050315F" w:rsidRPr="00833A5D" w:rsidRDefault="0050315F" w:rsidP="00833A5D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0315F">
        <w:rPr>
          <w:rStyle w:val="FontStyle11"/>
          <w:bCs/>
          <w:sz w:val="28"/>
          <w:szCs w:val="28"/>
        </w:rPr>
        <w:lastRenderedPageBreak/>
        <w:t xml:space="preserve">Программа учебной дисциплины разработана на основе </w:t>
      </w:r>
      <w:r w:rsidRPr="0050315F">
        <w:rPr>
          <w:rFonts w:ascii="Times New Roman" w:hAnsi="Times New Roman"/>
          <w:sz w:val="28"/>
          <w:szCs w:val="28"/>
        </w:rPr>
        <w:t xml:space="preserve">Федерального государственного образовательного стандарта  по специальности  </w:t>
      </w:r>
      <w:r w:rsidRPr="0050315F">
        <w:rPr>
          <w:rFonts w:ascii="Times New Roman" w:hAnsi="Times New Roman"/>
          <w:b/>
          <w:sz w:val="28"/>
          <w:szCs w:val="28"/>
        </w:rPr>
        <w:t>23.02.07 Техническое обслуживание и ремонт двигателей, систем и агрегатов автомобилей</w:t>
      </w:r>
    </w:p>
    <w:p w:rsidR="00833A5D" w:rsidRDefault="0050315F" w:rsidP="00833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hAnsi="Times New Roman"/>
          <w:sz w:val="28"/>
          <w:szCs w:val="28"/>
        </w:rPr>
      </w:pPr>
      <w:r w:rsidRPr="00CA66C5">
        <w:rPr>
          <w:rFonts w:ascii="Times New Roman" w:hAnsi="Times New Roman"/>
          <w:sz w:val="28"/>
          <w:szCs w:val="28"/>
        </w:rPr>
        <w:t xml:space="preserve">Организация-разработчик:  </w:t>
      </w:r>
    </w:p>
    <w:p w:rsidR="00833A5D" w:rsidRPr="00833A5D" w:rsidRDefault="00833A5D" w:rsidP="00833A5D">
      <w:pPr>
        <w:spacing w:after="0" w:line="360" w:lineRule="auto"/>
        <w:ind w:left="284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833A5D">
        <w:rPr>
          <w:rFonts w:ascii="Times New Roman" w:eastAsia="Times New Roman" w:hAnsi="Times New Roman"/>
          <w:bCs/>
          <w:sz w:val="28"/>
          <w:szCs w:val="28"/>
        </w:rPr>
        <w:t>Федеральное государственное бюджетное учреждение дополнительного профессионального образования «Учебно-методический центр по образованию на железнодорожном транспорте» (ФГБУ ДПО «УМЦ ЖДТ»)</w:t>
      </w:r>
    </w:p>
    <w:p w:rsidR="0050315F" w:rsidRPr="00CA66C5" w:rsidRDefault="00833A5D" w:rsidP="00833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50315F" w:rsidRPr="00CA66C5">
        <w:rPr>
          <w:rFonts w:ascii="Times New Roman" w:hAnsi="Times New Roman"/>
          <w:sz w:val="28"/>
          <w:szCs w:val="28"/>
        </w:rPr>
        <w:t>ОГАПУ  «БСК»</w:t>
      </w:r>
    </w:p>
    <w:p w:rsidR="0050315F" w:rsidRPr="00CA66C5" w:rsidRDefault="0050315F" w:rsidP="00833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A66C5">
        <w:rPr>
          <w:rFonts w:ascii="Times New Roman" w:hAnsi="Times New Roman"/>
          <w:sz w:val="28"/>
          <w:szCs w:val="28"/>
        </w:rPr>
        <w:t>Разработчик:</w:t>
      </w:r>
    </w:p>
    <w:p w:rsidR="0050315F" w:rsidRPr="00833A5D" w:rsidRDefault="0050315F" w:rsidP="00833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66C5">
        <w:rPr>
          <w:rFonts w:ascii="Times New Roman" w:hAnsi="Times New Roman"/>
          <w:sz w:val="28"/>
          <w:szCs w:val="28"/>
        </w:rPr>
        <w:t>Булгаков С.С., преподаватель специальных дисциплин Белгородского строительного колледжа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1"/>
        <w:gridCol w:w="4809"/>
      </w:tblGrid>
      <w:tr w:rsidR="0050315F" w:rsidRPr="00CA66C5" w:rsidTr="0050315F">
        <w:tc>
          <w:tcPr>
            <w:tcW w:w="4927" w:type="dxa"/>
          </w:tcPr>
          <w:p w:rsidR="0050315F" w:rsidRPr="00CA66C5" w:rsidRDefault="0050315F" w:rsidP="0050315F">
            <w:pPr>
              <w:pStyle w:val="msonormalbullet1gif"/>
              <w:widowControl w:val="0"/>
              <w:tabs>
                <w:tab w:val="left" w:pos="6420"/>
              </w:tabs>
              <w:suppressAutoHyphens/>
              <w:spacing w:before="0" w:beforeAutospacing="0" w:after="0" w:afterAutospacing="0" w:line="360" w:lineRule="auto"/>
              <w:rPr>
                <w:b/>
                <w:sz w:val="28"/>
                <w:szCs w:val="28"/>
              </w:rPr>
            </w:pPr>
            <w:r w:rsidRPr="00CA66C5">
              <w:rPr>
                <w:b/>
                <w:sz w:val="28"/>
                <w:szCs w:val="28"/>
              </w:rPr>
              <w:t>РАССМОТРЕНО</w:t>
            </w:r>
          </w:p>
          <w:p w:rsidR="0050315F" w:rsidRDefault="0050315F" w:rsidP="0050315F">
            <w:pPr>
              <w:pStyle w:val="msonormalbullet3gif"/>
              <w:widowControl w:val="0"/>
              <w:tabs>
                <w:tab w:val="left" w:pos="6420"/>
              </w:tabs>
              <w:suppressAutoHyphens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CA66C5">
              <w:rPr>
                <w:sz w:val="28"/>
                <w:szCs w:val="28"/>
              </w:rPr>
              <w:t xml:space="preserve">На заседании ПЦК </w:t>
            </w:r>
            <w:r w:rsidRPr="00EE6043">
              <w:rPr>
                <w:bCs/>
                <w:sz w:val="28"/>
                <w:szCs w:val="28"/>
              </w:rPr>
              <w:t>Техническое обслуживание и ремонт автомобильного транспорта</w:t>
            </w:r>
            <w:r w:rsidRPr="00EE6043">
              <w:rPr>
                <w:sz w:val="28"/>
                <w:szCs w:val="28"/>
              </w:rPr>
              <w:t xml:space="preserve"> </w:t>
            </w:r>
          </w:p>
          <w:p w:rsidR="0050315F" w:rsidRPr="00CA66C5" w:rsidRDefault="0050315F" w:rsidP="0050315F">
            <w:pPr>
              <w:pStyle w:val="msonormalbullet3gif"/>
              <w:widowControl w:val="0"/>
              <w:tabs>
                <w:tab w:val="left" w:pos="6420"/>
              </w:tabs>
              <w:suppressAutoHyphens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</w:t>
            </w:r>
            <w:r w:rsidRPr="008D3B0C">
              <w:rPr>
                <w:sz w:val="28"/>
                <w:szCs w:val="28"/>
              </w:rPr>
              <w:t xml:space="preserve"> 1</w:t>
            </w:r>
            <w:r>
              <w:rPr>
                <w:sz w:val="28"/>
                <w:szCs w:val="28"/>
              </w:rPr>
              <w:t xml:space="preserve"> от «31» августа  </w:t>
            </w:r>
            <w:r w:rsidR="00783A91">
              <w:rPr>
                <w:sz w:val="28"/>
                <w:szCs w:val="28"/>
              </w:rPr>
              <w:t>2019</w:t>
            </w:r>
            <w:r w:rsidRPr="00CA66C5">
              <w:rPr>
                <w:sz w:val="28"/>
                <w:szCs w:val="28"/>
              </w:rPr>
              <w:t>г.</w:t>
            </w:r>
          </w:p>
          <w:p w:rsidR="00833A5D" w:rsidRDefault="00833A5D" w:rsidP="0050315F">
            <w:pPr>
              <w:pStyle w:val="Style2"/>
              <w:spacing w:line="360" w:lineRule="auto"/>
              <w:jc w:val="left"/>
              <w:rPr>
                <w:rStyle w:val="FontStyle11"/>
                <w:sz w:val="28"/>
                <w:szCs w:val="28"/>
              </w:rPr>
            </w:pPr>
          </w:p>
          <w:p w:rsidR="0050315F" w:rsidRPr="00EE6043" w:rsidRDefault="0050315F" w:rsidP="0050315F">
            <w:pPr>
              <w:pStyle w:val="Style2"/>
              <w:spacing w:line="360" w:lineRule="auto"/>
              <w:jc w:val="left"/>
              <w:rPr>
                <w:spacing w:val="10"/>
                <w:sz w:val="28"/>
                <w:szCs w:val="28"/>
              </w:rPr>
            </w:pPr>
            <w:r w:rsidRPr="00CA66C5">
              <w:rPr>
                <w:rStyle w:val="FontStyle11"/>
                <w:sz w:val="28"/>
                <w:szCs w:val="28"/>
              </w:rPr>
              <w:t>Председатель</w:t>
            </w:r>
            <w:r w:rsidRPr="00CA66C5">
              <w:rPr>
                <w:sz w:val="28"/>
                <w:szCs w:val="28"/>
              </w:rPr>
              <w:t xml:space="preserve"> предметной  цикловой  к</w:t>
            </w:r>
            <w:r>
              <w:rPr>
                <w:sz w:val="28"/>
                <w:szCs w:val="28"/>
              </w:rPr>
              <w:t xml:space="preserve">омиссии  __________ Бугаёв </w:t>
            </w:r>
            <w:r w:rsidRPr="00CA66C5">
              <w:rPr>
                <w:sz w:val="28"/>
                <w:szCs w:val="28"/>
              </w:rPr>
              <w:t>В.</w:t>
            </w:r>
            <w:r>
              <w:rPr>
                <w:sz w:val="28"/>
                <w:szCs w:val="28"/>
              </w:rPr>
              <w:t>А.</w:t>
            </w:r>
          </w:p>
        </w:tc>
        <w:tc>
          <w:tcPr>
            <w:tcW w:w="4927" w:type="dxa"/>
          </w:tcPr>
          <w:p w:rsidR="0050315F" w:rsidRPr="00CA66C5" w:rsidRDefault="0050315F" w:rsidP="0050315F">
            <w:pPr>
              <w:pStyle w:val="Style2"/>
              <w:spacing w:line="360" w:lineRule="auto"/>
              <w:jc w:val="left"/>
              <w:rPr>
                <w:rStyle w:val="FontStyle11"/>
                <w:b/>
                <w:sz w:val="28"/>
                <w:szCs w:val="28"/>
              </w:rPr>
            </w:pPr>
            <w:r w:rsidRPr="00CA66C5">
              <w:rPr>
                <w:rStyle w:val="FontStyle11"/>
                <w:b/>
                <w:sz w:val="28"/>
                <w:szCs w:val="28"/>
              </w:rPr>
              <w:t>УТВЕРЖДАЮ</w:t>
            </w:r>
          </w:p>
          <w:p w:rsidR="0050315F" w:rsidRPr="00CA66C5" w:rsidRDefault="0050315F" w:rsidP="0050315F">
            <w:pPr>
              <w:pStyle w:val="Style2"/>
              <w:spacing w:line="360" w:lineRule="auto"/>
              <w:jc w:val="left"/>
              <w:rPr>
                <w:rStyle w:val="FontStyle11"/>
                <w:sz w:val="28"/>
                <w:szCs w:val="28"/>
              </w:rPr>
            </w:pPr>
            <w:r w:rsidRPr="00CA66C5">
              <w:rPr>
                <w:rStyle w:val="FontStyle11"/>
                <w:sz w:val="28"/>
                <w:szCs w:val="28"/>
              </w:rPr>
              <w:t>Заместитель директора по учебно-методической работе</w:t>
            </w:r>
          </w:p>
          <w:p w:rsidR="0050315F" w:rsidRPr="00CA66C5" w:rsidRDefault="0050315F" w:rsidP="0050315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A66C5">
              <w:rPr>
                <w:rFonts w:ascii="Times New Roman" w:hAnsi="Times New Roman"/>
                <w:sz w:val="28"/>
                <w:szCs w:val="28"/>
              </w:rPr>
              <w:t>______________Петрова Н.В.</w:t>
            </w:r>
          </w:p>
          <w:p w:rsidR="0050315F" w:rsidRPr="00CA66C5" w:rsidRDefault="0050315F" w:rsidP="0050315F">
            <w:pPr>
              <w:tabs>
                <w:tab w:val="left" w:pos="6420"/>
              </w:tabs>
              <w:suppressAutoHyphens/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50315F" w:rsidRPr="00CA66C5" w:rsidRDefault="0050315F" w:rsidP="00503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 w:line="240" w:lineRule="auto"/>
        <w:jc w:val="both"/>
        <w:rPr>
          <w:rFonts w:ascii="Times New Roman" w:hAnsi="Times New Roman"/>
          <w:i/>
          <w:caps/>
          <w:sz w:val="28"/>
          <w:szCs w:val="28"/>
        </w:rPr>
      </w:pPr>
    </w:p>
    <w:p w:rsidR="00833A5D" w:rsidRPr="00833A5D" w:rsidRDefault="00833A5D" w:rsidP="00833A5D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/>
          <w:spacing w:val="10"/>
          <w:sz w:val="28"/>
          <w:szCs w:val="28"/>
        </w:rPr>
      </w:pPr>
      <w:r w:rsidRPr="00833A5D">
        <w:rPr>
          <w:rFonts w:ascii="Times New Roman" w:eastAsia="Times New Roman" w:hAnsi="Times New Roman"/>
          <w:spacing w:val="10"/>
          <w:sz w:val="28"/>
          <w:szCs w:val="28"/>
        </w:rPr>
        <w:t>Рекомендована методическим советом ОГАПОУ «БСК»</w:t>
      </w:r>
    </w:p>
    <w:p w:rsidR="00833A5D" w:rsidRPr="00833A5D" w:rsidRDefault="00833A5D" w:rsidP="00833A5D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/>
          <w:spacing w:val="10"/>
          <w:sz w:val="28"/>
          <w:szCs w:val="28"/>
        </w:rPr>
      </w:pPr>
      <w:r w:rsidRPr="00833A5D">
        <w:rPr>
          <w:rFonts w:ascii="Times New Roman" w:eastAsia="Times New Roman" w:hAnsi="Times New Roman"/>
          <w:spacing w:val="10"/>
          <w:sz w:val="28"/>
          <w:szCs w:val="28"/>
        </w:rPr>
        <w:t xml:space="preserve">Протокол № ___ от ____________ </w:t>
      </w:r>
      <w:r w:rsidR="00783A91">
        <w:rPr>
          <w:rFonts w:ascii="Times New Roman" w:eastAsia="Times New Roman" w:hAnsi="Times New Roman"/>
          <w:spacing w:val="10"/>
          <w:sz w:val="28"/>
          <w:szCs w:val="28"/>
        </w:rPr>
        <w:t>2019</w:t>
      </w:r>
      <w:r w:rsidRPr="00833A5D">
        <w:rPr>
          <w:rFonts w:ascii="Times New Roman" w:eastAsia="Times New Roman" w:hAnsi="Times New Roman"/>
          <w:spacing w:val="10"/>
          <w:sz w:val="28"/>
          <w:szCs w:val="28"/>
        </w:rPr>
        <w:t xml:space="preserve"> г.</w:t>
      </w:r>
    </w:p>
    <w:p w:rsidR="00833A5D" w:rsidRPr="00833A5D" w:rsidRDefault="00833A5D" w:rsidP="00833A5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833A5D" w:rsidRPr="00833A5D" w:rsidRDefault="00833A5D" w:rsidP="00833A5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833A5D">
        <w:rPr>
          <w:rFonts w:ascii="Times New Roman" w:eastAsia="Times New Roman" w:hAnsi="Times New Roman"/>
          <w:sz w:val="28"/>
          <w:szCs w:val="28"/>
        </w:rPr>
        <w:t>Рассмотрено на педагогическом совете</w:t>
      </w:r>
    </w:p>
    <w:p w:rsidR="00833A5D" w:rsidRPr="00833A5D" w:rsidRDefault="00833A5D" w:rsidP="00833A5D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/>
          <w:spacing w:val="10"/>
          <w:sz w:val="28"/>
          <w:szCs w:val="28"/>
        </w:rPr>
      </w:pPr>
      <w:r w:rsidRPr="00833A5D">
        <w:rPr>
          <w:rFonts w:ascii="Times New Roman" w:eastAsia="Times New Roman" w:hAnsi="Times New Roman"/>
          <w:spacing w:val="10"/>
          <w:sz w:val="28"/>
          <w:szCs w:val="28"/>
        </w:rPr>
        <w:t xml:space="preserve">Протокол № ____от _____________ </w:t>
      </w:r>
      <w:r w:rsidR="00783A91">
        <w:rPr>
          <w:rFonts w:ascii="Times New Roman" w:eastAsia="Times New Roman" w:hAnsi="Times New Roman"/>
          <w:spacing w:val="10"/>
          <w:sz w:val="28"/>
          <w:szCs w:val="28"/>
        </w:rPr>
        <w:t>2019</w:t>
      </w:r>
      <w:r w:rsidRPr="00833A5D">
        <w:rPr>
          <w:rFonts w:ascii="Times New Roman" w:eastAsia="Times New Roman" w:hAnsi="Times New Roman"/>
          <w:spacing w:val="10"/>
          <w:sz w:val="28"/>
          <w:szCs w:val="28"/>
        </w:rPr>
        <w:t>г.</w:t>
      </w:r>
    </w:p>
    <w:p w:rsidR="0050315F" w:rsidRPr="00CA66C5" w:rsidRDefault="0050315F" w:rsidP="00503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 w:line="240" w:lineRule="auto"/>
        <w:jc w:val="both"/>
        <w:rPr>
          <w:rFonts w:ascii="Times New Roman" w:hAnsi="Times New Roman"/>
          <w:i/>
          <w:caps/>
          <w:sz w:val="28"/>
          <w:szCs w:val="28"/>
        </w:rPr>
      </w:pPr>
    </w:p>
    <w:p w:rsidR="00D431A8" w:rsidRDefault="00D431A8" w:rsidP="00BE1C5D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431A8" w:rsidRDefault="00D431A8" w:rsidP="00BE1C5D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431A8" w:rsidRDefault="00D431A8" w:rsidP="00BE1C5D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431A8" w:rsidRDefault="00D431A8" w:rsidP="00BE1C5D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BE1C5D" w:rsidRPr="00682BF4" w:rsidRDefault="00BE1C5D" w:rsidP="00BE1C5D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682BF4">
        <w:rPr>
          <w:rFonts w:ascii="Times New Roman" w:hAnsi="Times New Roman"/>
          <w:b/>
          <w:i/>
          <w:sz w:val="24"/>
          <w:szCs w:val="24"/>
        </w:rPr>
        <w:t>СОДЕРЖАНИЕ</w:t>
      </w:r>
    </w:p>
    <w:p w:rsidR="00BE1C5D" w:rsidRPr="00414C20" w:rsidRDefault="00BE1C5D" w:rsidP="00BE1C5D">
      <w:pPr>
        <w:rPr>
          <w:b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BE1C5D" w:rsidRPr="00414C20" w:rsidTr="00873368">
        <w:tc>
          <w:tcPr>
            <w:tcW w:w="7501" w:type="dxa"/>
          </w:tcPr>
          <w:p w:rsidR="00BE1C5D" w:rsidRPr="00702B22" w:rsidRDefault="00BE1C5D" w:rsidP="00BE1C5D">
            <w:pPr>
              <w:pStyle w:val="a9"/>
              <w:numPr>
                <w:ilvl w:val="0"/>
                <w:numId w:val="13"/>
              </w:numPr>
              <w:suppressAutoHyphens/>
              <w:spacing w:line="360" w:lineRule="auto"/>
              <w:rPr>
                <w:b/>
              </w:rPr>
            </w:pPr>
            <w:r w:rsidRPr="00702B22">
              <w:rPr>
                <w:b/>
              </w:rPr>
              <w:t>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</w:tcPr>
          <w:p w:rsidR="00BE1C5D" w:rsidRPr="00AC7ECA" w:rsidRDefault="00DA3B55" w:rsidP="00DA3B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BE1C5D" w:rsidRPr="00414C20" w:rsidTr="00873368">
        <w:tc>
          <w:tcPr>
            <w:tcW w:w="7501" w:type="dxa"/>
          </w:tcPr>
          <w:p w:rsidR="00BE1C5D" w:rsidRPr="00702B22" w:rsidRDefault="00BE1C5D" w:rsidP="00BE1C5D">
            <w:pPr>
              <w:pStyle w:val="a9"/>
              <w:numPr>
                <w:ilvl w:val="0"/>
                <w:numId w:val="13"/>
              </w:numPr>
              <w:suppressAutoHyphens/>
              <w:spacing w:line="360" w:lineRule="auto"/>
              <w:rPr>
                <w:b/>
              </w:rPr>
            </w:pPr>
            <w:r w:rsidRPr="00702B22">
              <w:rPr>
                <w:b/>
              </w:rPr>
              <w:t>СТРУКТУРА И СОДЕРЖАНИЕ УЧЕБНОЙ ДИСЦИПЛИНЫ</w:t>
            </w:r>
          </w:p>
          <w:p w:rsidR="00BE1C5D" w:rsidRPr="00702B22" w:rsidRDefault="00BE1C5D" w:rsidP="00BE1C5D">
            <w:pPr>
              <w:pStyle w:val="a9"/>
              <w:numPr>
                <w:ilvl w:val="0"/>
                <w:numId w:val="13"/>
              </w:numPr>
              <w:suppressAutoHyphens/>
              <w:spacing w:line="360" w:lineRule="auto"/>
              <w:rPr>
                <w:b/>
              </w:rPr>
            </w:pPr>
            <w:r w:rsidRPr="00702B22">
              <w:rPr>
                <w:b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BE1C5D" w:rsidRDefault="00DA3B55" w:rsidP="00873368"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  <w:p w:rsidR="00DA3B55" w:rsidRDefault="00DA3B55" w:rsidP="00873368"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A3B55" w:rsidRPr="00AC7ECA" w:rsidRDefault="00DA3B55" w:rsidP="00873368"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BE1C5D" w:rsidRPr="00414C20" w:rsidTr="00873368">
        <w:tc>
          <w:tcPr>
            <w:tcW w:w="7501" w:type="dxa"/>
          </w:tcPr>
          <w:p w:rsidR="00BE1C5D" w:rsidRPr="00702B22" w:rsidRDefault="00BE1C5D" w:rsidP="00BE1C5D">
            <w:pPr>
              <w:pStyle w:val="a9"/>
              <w:numPr>
                <w:ilvl w:val="0"/>
                <w:numId w:val="13"/>
              </w:numPr>
              <w:suppressAutoHyphens/>
              <w:spacing w:line="360" w:lineRule="auto"/>
              <w:rPr>
                <w:b/>
              </w:rPr>
            </w:pPr>
            <w:r w:rsidRPr="00702B22">
              <w:rPr>
                <w:b/>
              </w:rPr>
              <w:t>КОНТРОЛЬ И ОЦЕНКА РЕЗУЛЬТАТОВ ОСВОЕНИЯ УЧЕБНОЙ ДИСЦИПЛИНЫ</w:t>
            </w:r>
          </w:p>
          <w:p w:rsidR="00BE1C5D" w:rsidRPr="00414C20" w:rsidRDefault="00BE1C5D" w:rsidP="00873368">
            <w:pPr>
              <w:spacing w:line="360" w:lineRule="auto"/>
              <w:rPr>
                <w:b/>
              </w:rPr>
            </w:pPr>
          </w:p>
        </w:tc>
        <w:tc>
          <w:tcPr>
            <w:tcW w:w="1854" w:type="dxa"/>
          </w:tcPr>
          <w:p w:rsidR="00BE1C5D" w:rsidRPr="00AC7ECA" w:rsidRDefault="00DA3B55" w:rsidP="00DA3B55">
            <w:pPr>
              <w:ind w:left="-13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</w:tbl>
    <w:p w:rsidR="00BE1C5D" w:rsidRDefault="00BE1C5D" w:rsidP="00BE1C5D">
      <w:pPr>
        <w:rPr>
          <w:b/>
          <w:i/>
        </w:rPr>
      </w:pPr>
    </w:p>
    <w:p w:rsidR="00BE1C5D" w:rsidRDefault="00BE1C5D" w:rsidP="00BE1C5D">
      <w:pPr>
        <w:rPr>
          <w:b/>
          <w:i/>
        </w:rPr>
      </w:pPr>
    </w:p>
    <w:p w:rsidR="00BE1C5D" w:rsidRDefault="00BE1C5D" w:rsidP="00BE1C5D">
      <w:pPr>
        <w:rPr>
          <w:b/>
          <w:i/>
        </w:rPr>
      </w:pPr>
    </w:p>
    <w:p w:rsidR="00BE1C5D" w:rsidRDefault="00BE1C5D" w:rsidP="00BE1C5D">
      <w:pPr>
        <w:rPr>
          <w:b/>
          <w:i/>
        </w:rPr>
      </w:pPr>
    </w:p>
    <w:p w:rsidR="00BE1C5D" w:rsidRDefault="00BE1C5D" w:rsidP="00BE1C5D">
      <w:pPr>
        <w:rPr>
          <w:b/>
          <w:i/>
        </w:rPr>
      </w:pPr>
    </w:p>
    <w:p w:rsidR="00BE1C5D" w:rsidRDefault="00BE1C5D" w:rsidP="00BE1C5D">
      <w:pPr>
        <w:rPr>
          <w:b/>
          <w:i/>
        </w:rPr>
      </w:pPr>
    </w:p>
    <w:p w:rsidR="00BE1C5D" w:rsidRDefault="00BE1C5D" w:rsidP="00BE1C5D">
      <w:pPr>
        <w:rPr>
          <w:b/>
          <w:i/>
        </w:rPr>
      </w:pPr>
    </w:p>
    <w:p w:rsidR="00BE1C5D" w:rsidRDefault="00BE1C5D" w:rsidP="00BE1C5D">
      <w:pPr>
        <w:rPr>
          <w:b/>
          <w:i/>
        </w:rPr>
      </w:pPr>
    </w:p>
    <w:p w:rsidR="00BE1C5D" w:rsidRDefault="00BE1C5D" w:rsidP="00BE1C5D">
      <w:pPr>
        <w:rPr>
          <w:b/>
          <w:i/>
        </w:rPr>
      </w:pPr>
    </w:p>
    <w:p w:rsidR="00BE1C5D" w:rsidRDefault="00BE1C5D" w:rsidP="00BE1C5D">
      <w:pPr>
        <w:rPr>
          <w:b/>
          <w:i/>
        </w:rPr>
      </w:pPr>
    </w:p>
    <w:p w:rsidR="00BE1C5D" w:rsidRDefault="00BE1C5D" w:rsidP="00BE1C5D">
      <w:pPr>
        <w:rPr>
          <w:b/>
          <w:i/>
        </w:rPr>
      </w:pPr>
    </w:p>
    <w:p w:rsidR="00BE1C5D" w:rsidRDefault="00BE1C5D" w:rsidP="00BE1C5D">
      <w:pPr>
        <w:rPr>
          <w:b/>
          <w:i/>
        </w:rPr>
      </w:pPr>
    </w:p>
    <w:p w:rsidR="00BE1C5D" w:rsidRDefault="00BE1C5D" w:rsidP="00BE1C5D">
      <w:pPr>
        <w:rPr>
          <w:b/>
          <w:i/>
        </w:rPr>
      </w:pPr>
    </w:p>
    <w:p w:rsidR="00BE1C5D" w:rsidRDefault="00BE1C5D" w:rsidP="00BE1C5D">
      <w:pPr>
        <w:rPr>
          <w:b/>
          <w:i/>
        </w:rPr>
      </w:pPr>
    </w:p>
    <w:p w:rsidR="00BE1C5D" w:rsidRDefault="00BE1C5D" w:rsidP="00BE1C5D">
      <w:pPr>
        <w:rPr>
          <w:b/>
          <w:i/>
        </w:rPr>
      </w:pPr>
    </w:p>
    <w:p w:rsidR="00E74ADA" w:rsidRDefault="00E74ADA" w:rsidP="00BE1C5D">
      <w:pPr>
        <w:rPr>
          <w:b/>
          <w:i/>
        </w:rPr>
      </w:pPr>
    </w:p>
    <w:p w:rsidR="00BE1C5D" w:rsidRDefault="00BE1C5D" w:rsidP="00BE1C5D">
      <w:pPr>
        <w:rPr>
          <w:b/>
          <w:i/>
        </w:rPr>
      </w:pPr>
    </w:p>
    <w:p w:rsidR="00BE1C5D" w:rsidRDefault="00BE1C5D" w:rsidP="00E74AD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E74ADA">
        <w:rPr>
          <w:rFonts w:ascii="Times New Roman" w:hAnsi="Times New Roman"/>
          <w:b/>
          <w:sz w:val="24"/>
          <w:szCs w:val="24"/>
        </w:rPr>
        <w:t>1. ОБЩАЯ ХАРАКТЕРИСТИКА РАБОЧЕЙ ПРОГРАММЫ УЧЕБНОЙ ДИСЦИПЛИНЫ    «ПО. 03 ЭЛЕКТРОТЕХНИКА И ЭЛЕКТРОНИКА»</w:t>
      </w:r>
    </w:p>
    <w:p w:rsidR="00E74ADA" w:rsidRPr="00E74ADA" w:rsidRDefault="00E74ADA" w:rsidP="00E74AD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BE1C5D" w:rsidRPr="00E74ADA" w:rsidRDefault="00BE1C5D" w:rsidP="00E7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74ADA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профессиональной образовательной программы: </w:t>
      </w:r>
    </w:p>
    <w:p w:rsidR="00BE1C5D" w:rsidRPr="00702B22" w:rsidRDefault="00BE1C5D" w:rsidP="00330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2B22">
        <w:rPr>
          <w:rFonts w:ascii="Times New Roman" w:hAnsi="Times New Roman"/>
          <w:sz w:val="24"/>
          <w:szCs w:val="24"/>
        </w:rPr>
        <w:t>Учебная дисциплина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02B22">
        <w:rPr>
          <w:rFonts w:ascii="Times New Roman" w:hAnsi="Times New Roman"/>
          <w:sz w:val="24"/>
          <w:szCs w:val="24"/>
        </w:rPr>
        <w:t>входит в математический и общий естественнонаучный и профессиональный циклы как общепрофессиональная дисциплина.</w:t>
      </w:r>
    </w:p>
    <w:p w:rsidR="00BE1C5D" w:rsidRPr="00814DBB" w:rsidRDefault="00BE1C5D" w:rsidP="00330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4DBB">
        <w:rPr>
          <w:rFonts w:ascii="Times New Roman" w:hAnsi="Times New Roman"/>
          <w:sz w:val="24"/>
          <w:szCs w:val="24"/>
        </w:rPr>
        <w:t>Связь с другими учебными дисциплинами:</w:t>
      </w:r>
    </w:p>
    <w:p w:rsidR="00BE1C5D" w:rsidRPr="00814DBB" w:rsidRDefault="00BE1C5D" w:rsidP="00330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4DBB">
        <w:rPr>
          <w:rFonts w:ascii="Times New Roman" w:hAnsi="Times New Roman"/>
          <w:sz w:val="24"/>
          <w:szCs w:val="24"/>
        </w:rPr>
        <w:t>- Ма</w:t>
      </w:r>
      <w:r>
        <w:rPr>
          <w:rFonts w:ascii="Times New Roman" w:hAnsi="Times New Roman"/>
          <w:sz w:val="24"/>
          <w:szCs w:val="24"/>
        </w:rPr>
        <w:t>тематика  В том числе</w:t>
      </w:r>
      <w:r w:rsidRPr="00814DBB">
        <w:rPr>
          <w:rFonts w:ascii="Times New Roman" w:hAnsi="Times New Roman"/>
          <w:sz w:val="24"/>
          <w:szCs w:val="24"/>
        </w:rPr>
        <w:t>.</w:t>
      </w:r>
    </w:p>
    <w:p w:rsidR="00BE1C5D" w:rsidRPr="00814DBB" w:rsidRDefault="00BE1C5D" w:rsidP="00330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4DBB">
        <w:rPr>
          <w:rFonts w:ascii="Times New Roman" w:hAnsi="Times New Roman"/>
          <w:sz w:val="24"/>
          <w:szCs w:val="24"/>
        </w:rPr>
        <w:t>- Физика.</w:t>
      </w:r>
    </w:p>
    <w:p w:rsidR="00BE1C5D" w:rsidRPr="00814DBB" w:rsidRDefault="00BE1C5D" w:rsidP="00330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4DBB">
        <w:rPr>
          <w:rFonts w:ascii="Times New Roman" w:hAnsi="Times New Roman"/>
          <w:sz w:val="24"/>
          <w:szCs w:val="24"/>
        </w:rPr>
        <w:t>Связь с профессиональными модулями:</w:t>
      </w:r>
    </w:p>
    <w:p w:rsidR="00BE1C5D" w:rsidRPr="00814DBB" w:rsidRDefault="00BE1C5D" w:rsidP="0033036F">
      <w:pPr>
        <w:pStyle w:val="ab"/>
        <w:ind w:firstLine="709"/>
        <w:rPr>
          <w:sz w:val="24"/>
          <w:szCs w:val="24"/>
        </w:rPr>
      </w:pPr>
      <w:r w:rsidRPr="00814DBB">
        <w:rPr>
          <w:sz w:val="24"/>
          <w:szCs w:val="24"/>
        </w:rPr>
        <w:t>ПМ.01 Техническое обслуживание и ремонт автотранспорта:</w:t>
      </w:r>
    </w:p>
    <w:p w:rsidR="00BE1C5D" w:rsidRPr="00814DBB" w:rsidRDefault="00BE1C5D" w:rsidP="0033036F">
      <w:pPr>
        <w:pStyle w:val="ab"/>
        <w:ind w:firstLine="709"/>
        <w:rPr>
          <w:sz w:val="24"/>
          <w:szCs w:val="24"/>
        </w:rPr>
      </w:pPr>
      <w:r w:rsidRPr="00814DBB">
        <w:rPr>
          <w:sz w:val="24"/>
          <w:szCs w:val="24"/>
        </w:rPr>
        <w:t>МДК.01.03 Технологические процессы технического обслуживания и ремонта автомобилей.</w:t>
      </w:r>
    </w:p>
    <w:p w:rsidR="00BE1C5D" w:rsidRPr="00814DBB" w:rsidRDefault="00BE1C5D" w:rsidP="003303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4DBB">
        <w:rPr>
          <w:rFonts w:ascii="Times New Roman" w:hAnsi="Times New Roman"/>
          <w:sz w:val="24"/>
          <w:szCs w:val="24"/>
        </w:rPr>
        <w:t>МДК.01.04 Техническое обслуживание и ремонт автомобильных двигателей.</w:t>
      </w:r>
    </w:p>
    <w:p w:rsidR="00BE1C5D" w:rsidRPr="00814DBB" w:rsidRDefault="00BE1C5D" w:rsidP="003303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4DBB">
        <w:rPr>
          <w:rFonts w:ascii="Times New Roman" w:hAnsi="Times New Roman"/>
          <w:sz w:val="24"/>
          <w:szCs w:val="24"/>
        </w:rPr>
        <w:t>МДК.01.06 Техническое обслуживание и ремонт шасси автомобилей.</w:t>
      </w:r>
    </w:p>
    <w:p w:rsidR="00BE1C5D" w:rsidRPr="00814DBB" w:rsidRDefault="00BE1C5D" w:rsidP="003303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4DBB">
        <w:rPr>
          <w:rFonts w:ascii="Times New Roman" w:hAnsi="Times New Roman"/>
          <w:sz w:val="24"/>
          <w:szCs w:val="24"/>
        </w:rPr>
        <w:t>МДК.01.07 Ремонт кузовов автомобилей.</w:t>
      </w:r>
    </w:p>
    <w:p w:rsidR="00BE1C5D" w:rsidRPr="00814DBB" w:rsidRDefault="00BE1C5D" w:rsidP="003303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4DBB">
        <w:rPr>
          <w:rFonts w:ascii="Times New Roman" w:hAnsi="Times New Roman"/>
          <w:sz w:val="24"/>
          <w:szCs w:val="24"/>
        </w:rPr>
        <w:t>ПМ.02 Организация процессов по техническому обслуживанию и ремонту автотранспортных средств:</w:t>
      </w:r>
    </w:p>
    <w:p w:rsidR="00BE1C5D" w:rsidRPr="00814DBB" w:rsidRDefault="00BE1C5D" w:rsidP="003303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4DBB">
        <w:rPr>
          <w:rFonts w:ascii="Times New Roman" w:hAnsi="Times New Roman"/>
          <w:sz w:val="24"/>
          <w:szCs w:val="24"/>
        </w:rPr>
        <w:t>МДК.02.01 Техническая документация.</w:t>
      </w:r>
    </w:p>
    <w:p w:rsidR="00BE1C5D" w:rsidRPr="00814DBB" w:rsidRDefault="00BE1C5D" w:rsidP="003303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4DBB">
        <w:rPr>
          <w:rFonts w:ascii="Times New Roman" w:hAnsi="Times New Roman"/>
          <w:sz w:val="24"/>
          <w:szCs w:val="24"/>
        </w:rPr>
        <w:t>ПМ.03 Организация процессов модернизации и модификации автотранспортных средств.</w:t>
      </w:r>
    </w:p>
    <w:p w:rsidR="00BE1C5D" w:rsidRPr="00814DBB" w:rsidRDefault="00BE1C5D" w:rsidP="003303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4DBB">
        <w:rPr>
          <w:rFonts w:ascii="Times New Roman" w:hAnsi="Times New Roman"/>
          <w:sz w:val="24"/>
          <w:szCs w:val="24"/>
        </w:rPr>
        <w:t>МДК.03.02 Организация работ по модернизации автотранспортных средств.</w:t>
      </w:r>
    </w:p>
    <w:p w:rsidR="00BE1C5D" w:rsidRPr="00702B22" w:rsidRDefault="00BE1C5D" w:rsidP="003303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4DBB">
        <w:rPr>
          <w:rFonts w:ascii="Times New Roman" w:hAnsi="Times New Roman"/>
          <w:sz w:val="24"/>
          <w:szCs w:val="24"/>
        </w:rPr>
        <w:t>МДК.03.03 Тюнинг автомобилей.</w:t>
      </w:r>
    </w:p>
    <w:p w:rsidR="00BE1C5D" w:rsidRPr="00702B22" w:rsidRDefault="00BE1C5D" w:rsidP="00BE1C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702B22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>2</w:t>
      </w:r>
      <w:r w:rsidRPr="00702B22">
        <w:rPr>
          <w:rFonts w:ascii="Times New Roman" w:hAnsi="Times New Roman"/>
          <w:b/>
          <w:sz w:val="24"/>
          <w:szCs w:val="24"/>
        </w:rPr>
        <w:t>. Це</w:t>
      </w:r>
      <w:r>
        <w:rPr>
          <w:rFonts w:ascii="Times New Roman" w:hAnsi="Times New Roman"/>
          <w:b/>
          <w:sz w:val="24"/>
          <w:szCs w:val="24"/>
        </w:rPr>
        <w:t>ль</w:t>
      </w:r>
      <w:r w:rsidRPr="00702B22">
        <w:rPr>
          <w:rFonts w:ascii="Times New Roman" w:hAnsi="Times New Roman"/>
          <w:b/>
          <w:sz w:val="24"/>
          <w:szCs w:val="24"/>
        </w:rPr>
        <w:t xml:space="preserve"> и планируемые результаты освоения дисциплины: 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1"/>
        <w:gridCol w:w="4002"/>
        <w:gridCol w:w="3221"/>
      </w:tblGrid>
      <w:tr w:rsidR="00BE1C5D" w:rsidRPr="00C469DE" w:rsidTr="00E74ADA">
        <w:trPr>
          <w:trHeight w:val="368"/>
          <w:jc w:val="center"/>
        </w:trPr>
        <w:tc>
          <w:tcPr>
            <w:tcW w:w="1188" w:type="pct"/>
          </w:tcPr>
          <w:p w:rsidR="0033036F" w:rsidRPr="00C469DE" w:rsidRDefault="00BE1C5D" w:rsidP="003303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469DE">
              <w:rPr>
                <w:rFonts w:ascii="Times New Roman" w:hAnsi="Times New Roman"/>
                <w:b/>
                <w:bCs/>
                <w:sz w:val="20"/>
                <w:szCs w:val="20"/>
              </w:rPr>
              <w:t>Код</w:t>
            </w:r>
            <w:r w:rsidR="0033036F" w:rsidRPr="00C469D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:rsidR="00BE1C5D" w:rsidRPr="00C469DE" w:rsidRDefault="00BE1C5D" w:rsidP="003303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469DE">
              <w:rPr>
                <w:rFonts w:ascii="Times New Roman" w:hAnsi="Times New Roman"/>
                <w:b/>
                <w:bCs/>
                <w:sz w:val="20"/>
                <w:szCs w:val="20"/>
              </w:rPr>
              <w:t>ПК, ОК</w:t>
            </w:r>
          </w:p>
        </w:tc>
        <w:tc>
          <w:tcPr>
            <w:tcW w:w="2112" w:type="pct"/>
          </w:tcPr>
          <w:p w:rsidR="00BE1C5D" w:rsidRPr="00C469DE" w:rsidRDefault="00BE1C5D" w:rsidP="003303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469DE">
              <w:rPr>
                <w:rFonts w:ascii="Times New Roman" w:hAnsi="Times New Roman"/>
                <w:b/>
                <w:bCs/>
                <w:sz w:val="20"/>
                <w:szCs w:val="20"/>
              </w:rPr>
              <w:t>Умения</w:t>
            </w:r>
          </w:p>
        </w:tc>
        <w:tc>
          <w:tcPr>
            <w:tcW w:w="1700" w:type="pct"/>
          </w:tcPr>
          <w:p w:rsidR="00BE1C5D" w:rsidRPr="00C469DE" w:rsidRDefault="00BE1C5D" w:rsidP="003303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469DE">
              <w:rPr>
                <w:rFonts w:ascii="Times New Roman" w:hAnsi="Times New Roman"/>
                <w:b/>
                <w:bCs/>
                <w:sz w:val="20"/>
                <w:szCs w:val="20"/>
              </w:rPr>
              <w:t>Знания</w:t>
            </w:r>
          </w:p>
        </w:tc>
      </w:tr>
      <w:tr w:rsidR="00BE1C5D" w:rsidRPr="00C469DE" w:rsidTr="00E74ADA">
        <w:trPr>
          <w:trHeight w:val="269"/>
          <w:jc w:val="center"/>
        </w:trPr>
        <w:tc>
          <w:tcPr>
            <w:tcW w:w="1188" w:type="pct"/>
          </w:tcPr>
          <w:p w:rsidR="00BE1C5D" w:rsidRPr="00C469DE" w:rsidRDefault="00BE1C5D" w:rsidP="00E74A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69DE">
              <w:rPr>
                <w:rFonts w:ascii="Times New Roman" w:hAnsi="Times New Roman"/>
                <w:b/>
                <w:bCs/>
                <w:sz w:val="20"/>
                <w:szCs w:val="20"/>
              </w:rPr>
              <w:t>ОК 01</w:t>
            </w:r>
            <w:r w:rsidRPr="00C469D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E74ADA" w:rsidRPr="00C469DE">
              <w:rPr>
                <w:rFonts w:ascii="Times New Roman" w:hAnsi="Times New Roman"/>
                <w:iCs/>
                <w:sz w:val="20"/>
                <w:szCs w:val="20"/>
              </w:rPr>
              <w:t>Выбирать спосо-бы решения задач професси</w:t>
            </w:r>
            <w:r w:rsidR="00C469DE">
              <w:rPr>
                <w:rFonts w:ascii="Times New Roman" w:hAnsi="Times New Roman"/>
                <w:iCs/>
                <w:sz w:val="20"/>
                <w:szCs w:val="20"/>
              </w:rPr>
              <w:t>-</w:t>
            </w:r>
            <w:r w:rsidR="00E74ADA" w:rsidRPr="00C469DE">
              <w:rPr>
                <w:rFonts w:ascii="Times New Roman" w:hAnsi="Times New Roman"/>
                <w:iCs/>
                <w:sz w:val="20"/>
                <w:szCs w:val="20"/>
              </w:rPr>
              <w:t>ональной деятель</w:t>
            </w:r>
            <w:r w:rsidR="00C469DE">
              <w:rPr>
                <w:rFonts w:ascii="Times New Roman" w:hAnsi="Times New Roman"/>
                <w:iCs/>
                <w:sz w:val="20"/>
                <w:szCs w:val="20"/>
              </w:rPr>
              <w:t>ности, применительно к различ-</w:t>
            </w:r>
            <w:r w:rsidR="00E74ADA" w:rsidRPr="00C469DE">
              <w:rPr>
                <w:rFonts w:ascii="Times New Roman" w:hAnsi="Times New Roman"/>
                <w:iCs/>
                <w:sz w:val="20"/>
                <w:szCs w:val="20"/>
              </w:rPr>
              <w:t>ным контекстам.</w:t>
            </w:r>
          </w:p>
        </w:tc>
        <w:tc>
          <w:tcPr>
            <w:tcW w:w="2112" w:type="pct"/>
          </w:tcPr>
          <w:p w:rsidR="00BE1C5D" w:rsidRPr="00C469DE" w:rsidRDefault="00E74ADA" w:rsidP="00C469D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469DE">
              <w:rPr>
                <w:rFonts w:ascii="Times New Roman" w:hAnsi="Times New Roman"/>
                <w:iCs/>
                <w:sz w:val="20"/>
                <w:szCs w:val="20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</w:t>
            </w:r>
            <w:r w:rsidR="00C469DE">
              <w:rPr>
                <w:rFonts w:ascii="Times New Roman" w:hAnsi="Times New Roman"/>
                <w:iCs/>
                <w:sz w:val="20"/>
                <w:szCs w:val="20"/>
              </w:rPr>
              <w:t>-</w:t>
            </w:r>
            <w:r w:rsidRPr="00C469DE">
              <w:rPr>
                <w:rFonts w:ascii="Times New Roman" w:hAnsi="Times New Roman"/>
                <w:iCs/>
                <w:sz w:val="20"/>
                <w:szCs w:val="20"/>
              </w:rPr>
              <w:t>формацию, необходимую для решения задачи и/или проблемы;</w:t>
            </w:r>
            <w:r w:rsidR="00C469DE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C469DE">
              <w:rPr>
                <w:rFonts w:ascii="Times New Roman" w:hAnsi="Times New Roman"/>
                <w:iCs/>
                <w:sz w:val="20"/>
                <w:szCs w:val="20"/>
              </w:rPr>
              <w:t>составить план действия; определить необходимые ресурсы;</w:t>
            </w:r>
            <w:r w:rsidR="00C469DE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C469DE">
              <w:rPr>
                <w:rFonts w:ascii="Times New Roman" w:hAnsi="Times New Roman"/>
                <w:iCs/>
                <w:sz w:val="20"/>
                <w:szCs w:val="20"/>
              </w:rPr>
              <w:t>владеть акту</w:t>
            </w:r>
            <w:r w:rsidR="00C469DE">
              <w:rPr>
                <w:rFonts w:ascii="Times New Roman" w:hAnsi="Times New Roman"/>
                <w:iCs/>
                <w:sz w:val="20"/>
                <w:szCs w:val="20"/>
              </w:rPr>
              <w:t>-</w:t>
            </w:r>
            <w:r w:rsidRPr="00C469DE">
              <w:rPr>
                <w:rFonts w:ascii="Times New Roman" w:hAnsi="Times New Roman"/>
                <w:iCs/>
                <w:sz w:val="20"/>
                <w:szCs w:val="20"/>
              </w:rPr>
              <w:t>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</w:t>
            </w:r>
            <w:r w:rsidR="00C469DE">
              <w:rPr>
                <w:rFonts w:ascii="Times New Roman" w:hAnsi="Times New Roman"/>
                <w:iCs/>
                <w:sz w:val="20"/>
                <w:szCs w:val="20"/>
              </w:rPr>
              <w:t>-</w:t>
            </w:r>
            <w:r w:rsidRPr="00C469DE">
              <w:rPr>
                <w:rFonts w:ascii="Times New Roman" w:hAnsi="Times New Roman"/>
                <w:iCs/>
                <w:sz w:val="20"/>
                <w:szCs w:val="20"/>
              </w:rPr>
              <w:t>ника)</w:t>
            </w:r>
          </w:p>
        </w:tc>
        <w:tc>
          <w:tcPr>
            <w:tcW w:w="1700" w:type="pct"/>
          </w:tcPr>
          <w:p w:rsidR="00BE1C5D" w:rsidRPr="00C469DE" w:rsidRDefault="00E74ADA" w:rsidP="00C469D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69DE">
              <w:rPr>
                <w:rFonts w:ascii="Times New Roman" w:hAnsi="Times New Roman"/>
                <w:iCs/>
                <w:sz w:val="20"/>
                <w:szCs w:val="20"/>
              </w:rPr>
              <w:t>а</w:t>
            </w:r>
            <w:r w:rsidRPr="00C469DE">
              <w:rPr>
                <w:rFonts w:ascii="Times New Roman" w:hAnsi="Times New Roman"/>
                <w:bCs/>
                <w:sz w:val="20"/>
                <w:szCs w:val="20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  <w:r w:rsidR="00C469D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C469DE">
              <w:rPr>
                <w:rFonts w:ascii="Times New Roman" w:hAnsi="Times New Roman"/>
                <w:bCs/>
                <w:sz w:val="20"/>
                <w:szCs w:val="20"/>
              </w:rPr>
              <w:t>алгоритмы выполнения ра</w:t>
            </w:r>
            <w:r w:rsidR="00C469DE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 w:rsidRPr="00C469DE">
              <w:rPr>
                <w:rFonts w:ascii="Times New Roman" w:hAnsi="Times New Roman"/>
                <w:bCs/>
                <w:sz w:val="20"/>
                <w:szCs w:val="20"/>
              </w:rPr>
              <w:t>бот в профессиональной и смежных областях; методы работы в профес</w:t>
            </w:r>
            <w:r w:rsidR="00C469DE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 w:rsidRPr="00C469DE">
              <w:rPr>
                <w:rFonts w:ascii="Times New Roman" w:hAnsi="Times New Roman"/>
                <w:bCs/>
                <w:sz w:val="20"/>
                <w:szCs w:val="20"/>
              </w:rPr>
              <w:t>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</w:p>
        </w:tc>
      </w:tr>
      <w:tr w:rsidR="0033036F" w:rsidRPr="00C469DE" w:rsidTr="00E74ADA">
        <w:trPr>
          <w:trHeight w:val="256"/>
          <w:jc w:val="center"/>
        </w:trPr>
        <w:tc>
          <w:tcPr>
            <w:tcW w:w="1188" w:type="pct"/>
          </w:tcPr>
          <w:p w:rsidR="0033036F" w:rsidRPr="00C469DE" w:rsidRDefault="0033036F" w:rsidP="00E74A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69DE">
              <w:rPr>
                <w:rFonts w:ascii="Times New Roman" w:hAnsi="Times New Roman"/>
                <w:b/>
                <w:bCs/>
                <w:sz w:val="20"/>
                <w:szCs w:val="20"/>
              </w:rPr>
              <w:t>ОК 2</w:t>
            </w:r>
            <w:r w:rsidR="00E74ADA" w:rsidRPr="00C469DE">
              <w:rPr>
                <w:rFonts w:ascii="Times New Roman" w:hAnsi="Times New Roman"/>
                <w:sz w:val="20"/>
                <w:szCs w:val="20"/>
              </w:rPr>
              <w:t xml:space="preserve"> Осуществлять по-иск, анализ и интерпре-тацию информации, не-обходимой для выпол-нения задач профес</w:t>
            </w:r>
            <w:r w:rsidR="00C469DE">
              <w:rPr>
                <w:rFonts w:ascii="Times New Roman" w:hAnsi="Times New Roman"/>
                <w:sz w:val="20"/>
                <w:szCs w:val="20"/>
              </w:rPr>
              <w:t>си-</w:t>
            </w:r>
            <w:r w:rsidR="00E74ADA" w:rsidRPr="00C469DE">
              <w:rPr>
                <w:rFonts w:ascii="Times New Roman" w:hAnsi="Times New Roman"/>
                <w:sz w:val="20"/>
                <w:szCs w:val="20"/>
              </w:rPr>
              <w:t>ональной деятельности.</w:t>
            </w:r>
          </w:p>
        </w:tc>
        <w:tc>
          <w:tcPr>
            <w:tcW w:w="2112" w:type="pct"/>
          </w:tcPr>
          <w:p w:rsidR="0033036F" w:rsidRPr="00C469DE" w:rsidRDefault="00E74ADA" w:rsidP="00E74A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69DE">
              <w:rPr>
                <w:rFonts w:ascii="Times New Roman" w:hAnsi="Times New Roman"/>
                <w:iCs/>
                <w:sz w:val="20"/>
                <w:szCs w:val="20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  <w:r w:rsidR="00C469DE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</w:tc>
        <w:tc>
          <w:tcPr>
            <w:tcW w:w="1700" w:type="pct"/>
          </w:tcPr>
          <w:p w:rsidR="0033036F" w:rsidRPr="00C469DE" w:rsidRDefault="00E74ADA" w:rsidP="00E74A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69DE">
              <w:rPr>
                <w:rFonts w:ascii="Times New Roman" w:hAnsi="Times New Roman"/>
                <w:iCs/>
                <w:sz w:val="20"/>
                <w:szCs w:val="20"/>
              </w:rPr>
              <w:t xml:space="preserve">номенклатура информационных </w:t>
            </w:r>
            <w:r w:rsidR="00C469DE">
              <w:rPr>
                <w:rFonts w:ascii="Times New Roman" w:hAnsi="Times New Roman"/>
                <w:iCs/>
                <w:sz w:val="20"/>
                <w:szCs w:val="20"/>
              </w:rPr>
              <w:t>источ-</w:t>
            </w:r>
            <w:r w:rsidRPr="00C469DE">
              <w:rPr>
                <w:rFonts w:ascii="Times New Roman" w:hAnsi="Times New Roman"/>
                <w:iCs/>
                <w:sz w:val="20"/>
                <w:szCs w:val="20"/>
              </w:rPr>
              <w:t>ников, применяемых в профессиональ</w:t>
            </w:r>
            <w:r w:rsidR="00C469DE">
              <w:rPr>
                <w:rFonts w:ascii="Times New Roman" w:hAnsi="Times New Roman"/>
                <w:iCs/>
                <w:sz w:val="20"/>
                <w:szCs w:val="20"/>
              </w:rPr>
              <w:t>-</w:t>
            </w:r>
            <w:r w:rsidRPr="00C469DE">
              <w:rPr>
                <w:rFonts w:ascii="Times New Roman" w:hAnsi="Times New Roman"/>
                <w:iCs/>
                <w:sz w:val="20"/>
                <w:szCs w:val="20"/>
              </w:rPr>
              <w:t>ной деятельности; приемы структури</w:t>
            </w:r>
            <w:r w:rsidR="00C469DE">
              <w:rPr>
                <w:rFonts w:ascii="Times New Roman" w:hAnsi="Times New Roman"/>
                <w:iCs/>
                <w:sz w:val="20"/>
                <w:szCs w:val="20"/>
              </w:rPr>
              <w:t>-</w:t>
            </w:r>
            <w:r w:rsidRPr="00C469DE">
              <w:rPr>
                <w:rFonts w:ascii="Times New Roman" w:hAnsi="Times New Roman"/>
                <w:iCs/>
                <w:sz w:val="20"/>
                <w:szCs w:val="20"/>
              </w:rPr>
              <w:t>рования информации; формат оформ</w:t>
            </w:r>
            <w:r w:rsidR="00C469DE">
              <w:rPr>
                <w:rFonts w:ascii="Times New Roman" w:hAnsi="Times New Roman"/>
                <w:iCs/>
                <w:sz w:val="20"/>
                <w:szCs w:val="20"/>
              </w:rPr>
              <w:t>-</w:t>
            </w:r>
            <w:r w:rsidRPr="00C469DE">
              <w:rPr>
                <w:rFonts w:ascii="Times New Roman" w:hAnsi="Times New Roman"/>
                <w:iCs/>
                <w:sz w:val="20"/>
                <w:szCs w:val="20"/>
              </w:rPr>
              <w:t>ления результатов поиска информации.</w:t>
            </w:r>
          </w:p>
        </w:tc>
      </w:tr>
      <w:tr w:rsidR="0033036F" w:rsidRPr="00C469DE" w:rsidTr="00E74ADA">
        <w:trPr>
          <w:trHeight w:val="263"/>
          <w:jc w:val="center"/>
        </w:trPr>
        <w:tc>
          <w:tcPr>
            <w:tcW w:w="1188" w:type="pct"/>
          </w:tcPr>
          <w:p w:rsidR="0033036F" w:rsidRPr="00C469DE" w:rsidRDefault="0033036F" w:rsidP="00E74A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69DE">
              <w:rPr>
                <w:rFonts w:ascii="Times New Roman" w:hAnsi="Times New Roman"/>
                <w:b/>
                <w:bCs/>
                <w:sz w:val="20"/>
                <w:szCs w:val="20"/>
              </w:rPr>
              <w:t>ОК 3</w:t>
            </w:r>
            <w:r w:rsidR="00E74ADA" w:rsidRPr="00C469DE">
              <w:rPr>
                <w:rFonts w:ascii="Times New Roman" w:hAnsi="Times New Roman"/>
                <w:sz w:val="20"/>
                <w:szCs w:val="20"/>
              </w:rPr>
              <w:t xml:space="preserve"> Планировать и ре-алиизовывать </w:t>
            </w:r>
            <w:r w:rsidR="00E74ADA" w:rsidRPr="00C469DE">
              <w:rPr>
                <w:rFonts w:ascii="Times New Roman" w:hAnsi="Times New Roman"/>
                <w:sz w:val="20"/>
                <w:szCs w:val="20"/>
              </w:rPr>
              <w:lastRenderedPageBreak/>
              <w:t>собственное профессиональное и лич</w:t>
            </w:r>
            <w:r w:rsidR="00C469DE">
              <w:rPr>
                <w:rFonts w:ascii="Times New Roman" w:hAnsi="Times New Roman"/>
                <w:sz w:val="20"/>
                <w:szCs w:val="20"/>
              </w:rPr>
              <w:t>-</w:t>
            </w:r>
            <w:r w:rsidR="00E74ADA" w:rsidRPr="00C469DE">
              <w:rPr>
                <w:rFonts w:ascii="Times New Roman" w:hAnsi="Times New Roman"/>
                <w:sz w:val="20"/>
                <w:szCs w:val="20"/>
              </w:rPr>
              <w:t>ностное развитие.</w:t>
            </w:r>
          </w:p>
        </w:tc>
        <w:tc>
          <w:tcPr>
            <w:tcW w:w="2112" w:type="pct"/>
          </w:tcPr>
          <w:p w:rsidR="0033036F" w:rsidRPr="00C469DE" w:rsidRDefault="00E74ADA" w:rsidP="00E74A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69DE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 xml:space="preserve">определять актуальность нормативно-правовой документации в </w:t>
            </w:r>
            <w:r w:rsidRPr="00C469DE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 xml:space="preserve">профессиональной деятельности; </w:t>
            </w:r>
            <w:r w:rsidRPr="00C469DE">
              <w:rPr>
                <w:rFonts w:ascii="Times New Roman" w:hAnsi="Times New Roman"/>
                <w:sz w:val="20"/>
                <w:szCs w:val="20"/>
              </w:rPr>
              <w:t>применять современную научную профессио</w:t>
            </w:r>
            <w:r w:rsidR="00C469DE">
              <w:rPr>
                <w:rFonts w:ascii="Times New Roman" w:hAnsi="Times New Roman"/>
                <w:sz w:val="20"/>
                <w:szCs w:val="20"/>
              </w:rPr>
              <w:t>-</w:t>
            </w:r>
            <w:r w:rsidRPr="00C469DE">
              <w:rPr>
                <w:rFonts w:ascii="Times New Roman" w:hAnsi="Times New Roman"/>
                <w:sz w:val="20"/>
                <w:szCs w:val="20"/>
              </w:rPr>
              <w:t>нальную терминологию; определять и выстра</w:t>
            </w:r>
            <w:r w:rsidR="00C469DE">
              <w:rPr>
                <w:rFonts w:ascii="Times New Roman" w:hAnsi="Times New Roman"/>
                <w:sz w:val="20"/>
                <w:szCs w:val="20"/>
              </w:rPr>
              <w:t>-</w:t>
            </w:r>
            <w:r w:rsidRPr="00C469DE">
              <w:rPr>
                <w:rFonts w:ascii="Times New Roman" w:hAnsi="Times New Roman"/>
                <w:sz w:val="20"/>
                <w:szCs w:val="20"/>
              </w:rPr>
              <w:t>ивать траектории профессионального развития и самообразования</w:t>
            </w:r>
            <w:r w:rsidR="0050353F" w:rsidRPr="00C469D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0" w:type="pct"/>
          </w:tcPr>
          <w:p w:rsidR="0033036F" w:rsidRPr="00C469DE" w:rsidRDefault="00E74ADA" w:rsidP="00E74A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69DE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 xml:space="preserve">содержание актуальной нормативно-правовой </w:t>
            </w:r>
            <w:r w:rsidRPr="00C469DE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документации; современная научная и профессиональная термино</w:t>
            </w:r>
            <w:r w:rsidR="00C469DE"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C469DE">
              <w:rPr>
                <w:rFonts w:ascii="Times New Roman" w:hAnsi="Times New Roman"/>
                <w:bCs/>
                <w:iCs/>
                <w:sz w:val="20"/>
                <w:szCs w:val="20"/>
              </w:rPr>
              <w:t>логия; возможные траектории профес</w:t>
            </w:r>
            <w:r w:rsidR="00C469DE"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C469DE">
              <w:rPr>
                <w:rFonts w:ascii="Times New Roman" w:hAnsi="Times New Roman"/>
                <w:bCs/>
                <w:iCs/>
                <w:sz w:val="20"/>
                <w:szCs w:val="20"/>
              </w:rPr>
              <w:t>сионального развития и самообразо</w:t>
            </w:r>
            <w:r w:rsidR="00C469DE"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C469DE">
              <w:rPr>
                <w:rFonts w:ascii="Times New Roman" w:hAnsi="Times New Roman"/>
                <w:bCs/>
                <w:iCs/>
                <w:sz w:val="20"/>
                <w:szCs w:val="20"/>
              </w:rPr>
              <w:t>вания.</w:t>
            </w:r>
          </w:p>
        </w:tc>
      </w:tr>
      <w:tr w:rsidR="0033036F" w:rsidRPr="00C469DE" w:rsidTr="00E74ADA">
        <w:trPr>
          <w:trHeight w:val="250"/>
          <w:jc w:val="center"/>
        </w:trPr>
        <w:tc>
          <w:tcPr>
            <w:tcW w:w="1188" w:type="pct"/>
          </w:tcPr>
          <w:p w:rsidR="0033036F" w:rsidRPr="00C469DE" w:rsidRDefault="0033036F" w:rsidP="00E74A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69DE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ОК 4</w:t>
            </w:r>
            <w:r w:rsidR="00E74ADA" w:rsidRPr="00C469DE">
              <w:rPr>
                <w:rFonts w:ascii="Times New Roman" w:hAnsi="Times New Roman"/>
                <w:sz w:val="20"/>
                <w:szCs w:val="20"/>
              </w:rPr>
              <w:t xml:space="preserve"> Работать в кол</w:t>
            </w:r>
            <w:r w:rsidR="0050353F" w:rsidRPr="00C469DE">
              <w:rPr>
                <w:rFonts w:ascii="Times New Roman" w:hAnsi="Times New Roman"/>
                <w:sz w:val="20"/>
                <w:szCs w:val="20"/>
              </w:rPr>
              <w:t>-</w:t>
            </w:r>
            <w:r w:rsidR="00E74ADA" w:rsidRPr="00C469DE">
              <w:rPr>
                <w:rFonts w:ascii="Times New Roman" w:hAnsi="Times New Roman"/>
                <w:sz w:val="20"/>
                <w:szCs w:val="20"/>
              </w:rPr>
              <w:t>лективе и команде, эф</w:t>
            </w:r>
            <w:r w:rsidR="0050353F" w:rsidRPr="00C469DE">
              <w:rPr>
                <w:rFonts w:ascii="Times New Roman" w:hAnsi="Times New Roman"/>
                <w:sz w:val="20"/>
                <w:szCs w:val="20"/>
              </w:rPr>
              <w:t>-</w:t>
            </w:r>
            <w:r w:rsidR="00E74ADA" w:rsidRPr="00C469DE">
              <w:rPr>
                <w:rFonts w:ascii="Times New Roman" w:hAnsi="Times New Roman"/>
                <w:sz w:val="20"/>
                <w:szCs w:val="20"/>
              </w:rPr>
              <w:t>фективно взаимодейст</w:t>
            </w:r>
            <w:r w:rsidR="0050353F" w:rsidRPr="00C469DE">
              <w:rPr>
                <w:rFonts w:ascii="Times New Roman" w:hAnsi="Times New Roman"/>
                <w:sz w:val="20"/>
                <w:szCs w:val="20"/>
              </w:rPr>
              <w:t>-</w:t>
            </w:r>
            <w:r w:rsidR="00E74ADA" w:rsidRPr="00C469DE">
              <w:rPr>
                <w:rFonts w:ascii="Times New Roman" w:hAnsi="Times New Roman"/>
                <w:sz w:val="20"/>
                <w:szCs w:val="20"/>
              </w:rPr>
              <w:t>вовать с коллегами, ру</w:t>
            </w:r>
            <w:r w:rsidR="0050353F" w:rsidRPr="00C469DE">
              <w:rPr>
                <w:rFonts w:ascii="Times New Roman" w:hAnsi="Times New Roman"/>
                <w:sz w:val="20"/>
                <w:szCs w:val="20"/>
              </w:rPr>
              <w:t>-</w:t>
            </w:r>
            <w:r w:rsidR="00E74ADA" w:rsidRPr="00C469DE">
              <w:rPr>
                <w:rFonts w:ascii="Times New Roman" w:hAnsi="Times New Roman"/>
                <w:sz w:val="20"/>
                <w:szCs w:val="20"/>
              </w:rPr>
              <w:t>ководством, клиентами.</w:t>
            </w:r>
          </w:p>
        </w:tc>
        <w:tc>
          <w:tcPr>
            <w:tcW w:w="2112" w:type="pct"/>
          </w:tcPr>
          <w:p w:rsidR="0033036F" w:rsidRPr="00C469DE" w:rsidRDefault="00E74ADA" w:rsidP="00E74A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69DE">
              <w:rPr>
                <w:rFonts w:ascii="Times New Roman" w:hAnsi="Times New Roman"/>
                <w:bCs/>
                <w:sz w:val="20"/>
                <w:szCs w:val="20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</w:t>
            </w:r>
            <w:r w:rsidR="00C469DE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 w:rsidRPr="00C469DE">
              <w:rPr>
                <w:rFonts w:ascii="Times New Roman" w:hAnsi="Times New Roman"/>
                <w:bCs/>
                <w:sz w:val="20"/>
                <w:szCs w:val="20"/>
              </w:rPr>
              <w:t>ности.</w:t>
            </w:r>
          </w:p>
        </w:tc>
        <w:tc>
          <w:tcPr>
            <w:tcW w:w="1700" w:type="pct"/>
          </w:tcPr>
          <w:p w:rsidR="0033036F" w:rsidRPr="00C469DE" w:rsidRDefault="00E74ADA" w:rsidP="00E74A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69DE">
              <w:rPr>
                <w:rFonts w:ascii="Times New Roman" w:hAnsi="Times New Roman"/>
                <w:bCs/>
                <w:sz w:val="20"/>
                <w:szCs w:val="20"/>
              </w:rPr>
              <w:t>психологические основы деятельности коллектива, психологические особен</w:t>
            </w:r>
            <w:r w:rsidR="00C469DE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 w:rsidRPr="00C469DE">
              <w:rPr>
                <w:rFonts w:ascii="Times New Roman" w:hAnsi="Times New Roman"/>
                <w:bCs/>
                <w:sz w:val="20"/>
                <w:szCs w:val="20"/>
              </w:rPr>
              <w:t>ности личности; основы проектной деятельности.</w:t>
            </w:r>
          </w:p>
        </w:tc>
      </w:tr>
      <w:tr w:rsidR="0033036F" w:rsidRPr="00C469DE" w:rsidTr="00E74ADA">
        <w:trPr>
          <w:trHeight w:val="275"/>
          <w:jc w:val="center"/>
        </w:trPr>
        <w:tc>
          <w:tcPr>
            <w:tcW w:w="1188" w:type="pct"/>
          </w:tcPr>
          <w:p w:rsidR="0033036F" w:rsidRPr="00C469DE" w:rsidRDefault="0033036F" w:rsidP="00E74A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69DE">
              <w:rPr>
                <w:rFonts w:ascii="Times New Roman" w:hAnsi="Times New Roman"/>
                <w:b/>
                <w:bCs/>
                <w:sz w:val="20"/>
                <w:szCs w:val="20"/>
              </w:rPr>
              <w:t>ОК 5</w:t>
            </w:r>
            <w:r w:rsidR="00E74ADA" w:rsidRPr="00C469D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0353F" w:rsidRPr="00C469DE">
              <w:rPr>
                <w:rFonts w:ascii="Times New Roman" w:hAnsi="Times New Roman"/>
                <w:sz w:val="20"/>
                <w:szCs w:val="20"/>
              </w:rPr>
              <w:t xml:space="preserve">Осуществлять </w:t>
            </w:r>
            <w:r w:rsidR="00E74ADA" w:rsidRPr="00C469DE">
              <w:rPr>
                <w:rFonts w:ascii="Times New Roman" w:hAnsi="Times New Roman"/>
                <w:sz w:val="20"/>
                <w:szCs w:val="20"/>
              </w:rPr>
              <w:t>уст</w:t>
            </w:r>
            <w:r w:rsidR="00C469DE">
              <w:rPr>
                <w:rFonts w:ascii="Times New Roman" w:hAnsi="Times New Roman"/>
                <w:sz w:val="20"/>
                <w:szCs w:val="20"/>
              </w:rPr>
              <w:t>-</w:t>
            </w:r>
            <w:r w:rsidR="00E74ADA" w:rsidRPr="00C469DE">
              <w:rPr>
                <w:rFonts w:ascii="Times New Roman" w:hAnsi="Times New Roman"/>
                <w:sz w:val="20"/>
                <w:szCs w:val="20"/>
              </w:rPr>
              <w:t>ную и письменную комму</w:t>
            </w:r>
            <w:r w:rsidR="00C469DE">
              <w:rPr>
                <w:rFonts w:ascii="Times New Roman" w:hAnsi="Times New Roman"/>
                <w:sz w:val="20"/>
                <w:szCs w:val="20"/>
              </w:rPr>
              <w:t>-</w:t>
            </w:r>
            <w:r w:rsidR="00E74ADA" w:rsidRPr="00C469DE">
              <w:rPr>
                <w:rFonts w:ascii="Times New Roman" w:hAnsi="Times New Roman"/>
                <w:sz w:val="20"/>
                <w:szCs w:val="20"/>
              </w:rPr>
              <w:t>никацию на государст</w:t>
            </w:r>
            <w:r w:rsidR="00C469DE">
              <w:rPr>
                <w:rFonts w:ascii="Times New Roman" w:hAnsi="Times New Roman"/>
                <w:sz w:val="20"/>
                <w:szCs w:val="20"/>
              </w:rPr>
              <w:t>-</w:t>
            </w:r>
            <w:r w:rsidR="00E74ADA" w:rsidRPr="00C469DE">
              <w:rPr>
                <w:rFonts w:ascii="Times New Roman" w:hAnsi="Times New Roman"/>
                <w:sz w:val="20"/>
                <w:szCs w:val="20"/>
              </w:rPr>
              <w:t>венном языке с учетом особенностей социального и культурного контекста.</w:t>
            </w:r>
          </w:p>
        </w:tc>
        <w:tc>
          <w:tcPr>
            <w:tcW w:w="2112" w:type="pct"/>
          </w:tcPr>
          <w:p w:rsidR="0033036F" w:rsidRPr="00C469DE" w:rsidRDefault="00E87C46" w:rsidP="00E87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69DE">
              <w:rPr>
                <w:rFonts w:ascii="Times New Roman" w:hAnsi="Times New Roman"/>
                <w:iCs/>
                <w:sz w:val="20"/>
                <w:szCs w:val="20"/>
              </w:rPr>
              <w:t xml:space="preserve">грамотно </w:t>
            </w:r>
            <w:r w:rsidRPr="00C469DE">
              <w:rPr>
                <w:rFonts w:ascii="Times New Roman" w:hAnsi="Times New Roman"/>
                <w:bCs/>
                <w:sz w:val="20"/>
                <w:szCs w:val="20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C469DE">
              <w:rPr>
                <w:rFonts w:ascii="Times New Roman" w:hAnsi="Times New Roman"/>
                <w:iCs/>
                <w:sz w:val="20"/>
                <w:szCs w:val="20"/>
              </w:rPr>
              <w:t>проявлять толерантность в рабочем коллективе</w:t>
            </w:r>
            <w:r w:rsidR="0050353F" w:rsidRPr="00C469DE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</w:tc>
        <w:tc>
          <w:tcPr>
            <w:tcW w:w="1700" w:type="pct"/>
          </w:tcPr>
          <w:p w:rsidR="0033036F" w:rsidRPr="00C469DE" w:rsidRDefault="00E87C46" w:rsidP="00E87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69DE">
              <w:rPr>
                <w:rFonts w:ascii="Times New Roman" w:hAnsi="Times New Roman"/>
                <w:bCs/>
                <w:sz w:val="20"/>
                <w:szCs w:val="20"/>
              </w:rPr>
              <w:t>особенности социального и куль-турного контекста; правила офор-мления документов и построения устных сообщений.</w:t>
            </w:r>
          </w:p>
        </w:tc>
      </w:tr>
      <w:tr w:rsidR="0033036F" w:rsidRPr="00C469DE" w:rsidTr="00E74ADA">
        <w:trPr>
          <w:trHeight w:val="288"/>
          <w:jc w:val="center"/>
        </w:trPr>
        <w:tc>
          <w:tcPr>
            <w:tcW w:w="1188" w:type="pct"/>
          </w:tcPr>
          <w:p w:rsidR="0033036F" w:rsidRPr="00C469DE" w:rsidRDefault="0033036F" w:rsidP="00E74A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69DE">
              <w:rPr>
                <w:rFonts w:ascii="Times New Roman" w:hAnsi="Times New Roman"/>
                <w:b/>
                <w:bCs/>
                <w:sz w:val="20"/>
                <w:szCs w:val="20"/>
              </w:rPr>
              <w:t>ОК 6</w:t>
            </w:r>
            <w:r w:rsidR="00E74ADA" w:rsidRPr="00C469DE">
              <w:rPr>
                <w:rFonts w:ascii="Times New Roman" w:hAnsi="Times New Roman"/>
                <w:sz w:val="20"/>
                <w:szCs w:val="20"/>
              </w:rPr>
              <w:t xml:space="preserve"> Проявлять граж</w:t>
            </w:r>
            <w:r w:rsidR="0050353F" w:rsidRPr="00C469DE">
              <w:rPr>
                <w:rFonts w:ascii="Times New Roman" w:hAnsi="Times New Roman"/>
                <w:sz w:val="20"/>
                <w:szCs w:val="20"/>
              </w:rPr>
              <w:t>-</w:t>
            </w:r>
            <w:r w:rsidR="00E74ADA" w:rsidRPr="00C469DE">
              <w:rPr>
                <w:rFonts w:ascii="Times New Roman" w:hAnsi="Times New Roman"/>
                <w:sz w:val="20"/>
                <w:szCs w:val="20"/>
              </w:rPr>
              <w:t>данско-патриотическую позицию, демонс</w:t>
            </w:r>
            <w:r w:rsidR="00C469DE">
              <w:rPr>
                <w:rFonts w:ascii="Times New Roman" w:hAnsi="Times New Roman"/>
                <w:sz w:val="20"/>
                <w:szCs w:val="20"/>
              </w:rPr>
              <w:t>трир</w:t>
            </w:r>
            <w:r w:rsidR="00E74ADA" w:rsidRPr="00C469DE">
              <w:rPr>
                <w:rFonts w:ascii="Times New Roman" w:hAnsi="Times New Roman"/>
                <w:sz w:val="20"/>
                <w:szCs w:val="20"/>
              </w:rPr>
              <w:t xml:space="preserve">вать осознанное поведение на основе традиционных </w:t>
            </w:r>
            <w:r w:rsidR="00C469DE">
              <w:rPr>
                <w:rFonts w:ascii="Times New Roman" w:hAnsi="Times New Roman"/>
                <w:sz w:val="20"/>
                <w:szCs w:val="20"/>
              </w:rPr>
              <w:t>об-ще</w:t>
            </w:r>
            <w:r w:rsidR="00E74ADA" w:rsidRPr="00C469DE">
              <w:rPr>
                <w:rFonts w:ascii="Times New Roman" w:hAnsi="Times New Roman"/>
                <w:sz w:val="20"/>
                <w:szCs w:val="20"/>
              </w:rPr>
              <w:t>человеческих ценностей.</w:t>
            </w:r>
          </w:p>
        </w:tc>
        <w:tc>
          <w:tcPr>
            <w:tcW w:w="2112" w:type="pct"/>
          </w:tcPr>
          <w:p w:rsidR="0033036F" w:rsidRPr="00C469DE" w:rsidRDefault="00E87C46" w:rsidP="00E87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69DE">
              <w:rPr>
                <w:rFonts w:ascii="Times New Roman" w:hAnsi="Times New Roman"/>
                <w:bCs/>
                <w:iCs/>
                <w:sz w:val="20"/>
                <w:szCs w:val="20"/>
              </w:rPr>
              <w:t>описывать значимость своей профессии (специальности)</w:t>
            </w:r>
            <w:r w:rsidR="0050353F" w:rsidRPr="00C469DE"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700" w:type="pct"/>
          </w:tcPr>
          <w:p w:rsidR="0033036F" w:rsidRPr="00C469DE" w:rsidRDefault="00E87C46" w:rsidP="00E87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69DE">
              <w:rPr>
                <w:rFonts w:ascii="Times New Roman" w:hAnsi="Times New Roman"/>
                <w:bCs/>
                <w:iCs/>
                <w:sz w:val="20"/>
                <w:szCs w:val="20"/>
              </w:rPr>
              <w:t>сущность гражданско-патриотичес-кой позиции, общечеловеческих ценностей; значимость профессиональной деятель</w:t>
            </w:r>
            <w:r w:rsidR="00C469DE"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C469DE">
              <w:rPr>
                <w:rFonts w:ascii="Times New Roman" w:hAnsi="Times New Roman"/>
                <w:bCs/>
                <w:iCs/>
                <w:sz w:val="20"/>
                <w:szCs w:val="20"/>
              </w:rPr>
              <w:t>ности по специальности</w:t>
            </w:r>
            <w:r w:rsidR="0050353F" w:rsidRPr="00C469DE"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</w:p>
        </w:tc>
      </w:tr>
      <w:tr w:rsidR="0033036F" w:rsidRPr="00C469DE" w:rsidTr="00E74ADA">
        <w:trPr>
          <w:trHeight w:val="279"/>
          <w:jc w:val="center"/>
        </w:trPr>
        <w:tc>
          <w:tcPr>
            <w:tcW w:w="1188" w:type="pct"/>
          </w:tcPr>
          <w:p w:rsidR="0033036F" w:rsidRPr="00C469DE" w:rsidRDefault="00E74ADA" w:rsidP="00E74A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69DE">
              <w:rPr>
                <w:rFonts w:ascii="Times New Roman" w:hAnsi="Times New Roman"/>
                <w:b/>
                <w:bCs/>
                <w:sz w:val="20"/>
                <w:szCs w:val="20"/>
              </w:rPr>
              <w:t>ОК 07</w:t>
            </w:r>
            <w:r w:rsidRPr="00C469DE">
              <w:rPr>
                <w:rFonts w:ascii="Times New Roman" w:hAnsi="Times New Roman"/>
                <w:sz w:val="20"/>
                <w:szCs w:val="20"/>
              </w:rPr>
              <w:t xml:space="preserve"> Содействовать сохранению окружающей среды, ресурсосбереже</w:t>
            </w:r>
            <w:r w:rsidR="00C469DE">
              <w:rPr>
                <w:rFonts w:ascii="Times New Roman" w:hAnsi="Times New Roman"/>
                <w:sz w:val="20"/>
                <w:szCs w:val="20"/>
              </w:rPr>
              <w:t>-</w:t>
            </w:r>
            <w:r w:rsidRPr="00C469DE">
              <w:rPr>
                <w:rFonts w:ascii="Times New Roman" w:hAnsi="Times New Roman"/>
                <w:sz w:val="20"/>
                <w:szCs w:val="20"/>
              </w:rPr>
              <w:t>нию, эффективно действо</w:t>
            </w:r>
            <w:r w:rsidR="00C469DE">
              <w:rPr>
                <w:rFonts w:ascii="Times New Roman" w:hAnsi="Times New Roman"/>
                <w:sz w:val="20"/>
                <w:szCs w:val="20"/>
              </w:rPr>
              <w:t>-</w:t>
            </w:r>
            <w:r w:rsidRPr="00C469DE">
              <w:rPr>
                <w:rFonts w:ascii="Times New Roman" w:hAnsi="Times New Roman"/>
                <w:sz w:val="20"/>
                <w:szCs w:val="20"/>
              </w:rPr>
              <w:t>вать в чрезвычайных ситу</w:t>
            </w:r>
            <w:r w:rsidR="00C469DE">
              <w:rPr>
                <w:rFonts w:ascii="Times New Roman" w:hAnsi="Times New Roman"/>
                <w:sz w:val="20"/>
                <w:szCs w:val="20"/>
              </w:rPr>
              <w:t>-</w:t>
            </w:r>
            <w:r w:rsidRPr="00C469DE">
              <w:rPr>
                <w:rFonts w:ascii="Times New Roman" w:hAnsi="Times New Roman"/>
                <w:sz w:val="20"/>
                <w:szCs w:val="20"/>
              </w:rPr>
              <w:t>ациях.</w:t>
            </w:r>
          </w:p>
        </w:tc>
        <w:tc>
          <w:tcPr>
            <w:tcW w:w="2112" w:type="pct"/>
          </w:tcPr>
          <w:p w:rsidR="0033036F" w:rsidRPr="00C469DE" w:rsidRDefault="00E87C46" w:rsidP="00503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69DE">
              <w:rPr>
                <w:rFonts w:ascii="Times New Roman" w:hAnsi="Times New Roman"/>
                <w:bCs/>
                <w:iCs/>
                <w:sz w:val="20"/>
                <w:szCs w:val="20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  <w:r w:rsidR="0050353F" w:rsidRPr="00C469DE"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700" w:type="pct"/>
          </w:tcPr>
          <w:p w:rsidR="0033036F" w:rsidRPr="00C469DE" w:rsidRDefault="00E87C46" w:rsidP="00503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69DE">
              <w:rPr>
                <w:rFonts w:ascii="Times New Roman" w:hAnsi="Times New Roman"/>
                <w:bCs/>
                <w:iCs/>
                <w:sz w:val="20"/>
                <w:szCs w:val="20"/>
              </w:rPr>
              <w:t>правила экологической безопасности при ведении профессиональной дея</w:t>
            </w:r>
            <w:r w:rsidR="00C469DE"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C469DE">
              <w:rPr>
                <w:rFonts w:ascii="Times New Roman" w:hAnsi="Times New Roman"/>
                <w:bCs/>
                <w:iCs/>
                <w:sz w:val="20"/>
                <w:szCs w:val="20"/>
              </w:rPr>
              <w:t>тельности; основные ресурсы, задей</w:t>
            </w:r>
            <w:r w:rsidR="00C469DE"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C469DE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ствованные в </w:t>
            </w:r>
            <w:r w:rsidR="0050353F" w:rsidRPr="00C469DE">
              <w:rPr>
                <w:rFonts w:ascii="Times New Roman" w:hAnsi="Times New Roman"/>
                <w:bCs/>
                <w:iCs/>
                <w:sz w:val="20"/>
                <w:szCs w:val="20"/>
              </w:rPr>
              <w:t>профессии</w:t>
            </w:r>
            <w:r w:rsidRPr="00C469DE">
              <w:rPr>
                <w:rFonts w:ascii="Times New Roman" w:hAnsi="Times New Roman"/>
                <w:bCs/>
                <w:iCs/>
                <w:sz w:val="20"/>
                <w:szCs w:val="20"/>
              </w:rPr>
              <w:t>ональной дея</w:t>
            </w:r>
            <w:r w:rsidR="00C469DE"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C469DE">
              <w:rPr>
                <w:rFonts w:ascii="Times New Roman" w:hAnsi="Times New Roman"/>
                <w:bCs/>
                <w:iCs/>
                <w:sz w:val="20"/>
                <w:szCs w:val="20"/>
              </w:rPr>
              <w:t>тельности; пути обеспечения ресурсо</w:t>
            </w:r>
            <w:r w:rsidR="00C469DE"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C469DE">
              <w:rPr>
                <w:rFonts w:ascii="Times New Roman" w:hAnsi="Times New Roman"/>
                <w:bCs/>
                <w:iCs/>
                <w:sz w:val="20"/>
                <w:szCs w:val="20"/>
              </w:rPr>
              <w:t>сбережения</w:t>
            </w:r>
            <w:r w:rsidR="0050353F" w:rsidRPr="00C469DE"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</w:p>
        </w:tc>
      </w:tr>
      <w:tr w:rsidR="0033036F" w:rsidRPr="00C469DE" w:rsidTr="00E74ADA">
        <w:trPr>
          <w:trHeight w:val="216"/>
          <w:jc w:val="center"/>
        </w:trPr>
        <w:tc>
          <w:tcPr>
            <w:tcW w:w="1188" w:type="pct"/>
          </w:tcPr>
          <w:p w:rsidR="0033036F" w:rsidRPr="00C469DE" w:rsidRDefault="0050353F" w:rsidP="00E74A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69DE">
              <w:rPr>
                <w:rFonts w:ascii="Times New Roman" w:hAnsi="Times New Roman"/>
                <w:b/>
                <w:bCs/>
                <w:sz w:val="20"/>
                <w:szCs w:val="20"/>
              </w:rPr>
              <w:t>ОК 09</w:t>
            </w:r>
            <w:r w:rsidR="0033036F" w:rsidRPr="00C469D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E74ADA" w:rsidRPr="00C469DE">
              <w:rPr>
                <w:rFonts w:ascii="Times New Roman" w:hAnsi="Times New Roman"/>
                <w:sz w:val="20"/>
                <w:szCs w:val="20"/>
              </w:rPr>
              <w:t>Использовать ин</w:t>
            </w:r>
            <w:r w:rsidR="005F02AF">
              <w:rPr>
                <w:rFonts w:ascii="Times New Roman" w:hAnsi="Times New Roman"/>
                <w:sz w:val="20"/>
                <w:szCs w:val="20"/>
              </w:rPr>
              <w:t>-</w:t>
            </w:r>
            <w:r w:rsidR="00E74ADA" w:rsidRPr="00C469DE">
              <w:rPr>
                <w:rFonts w:ascii="Times New Roman" w:hAnsi="Times New Roman"/>
                <w:sz w:val="20"/>
                <w:szCs w:val="20"/>
              </w:rPr>
              <w:t>формационные техно</w:t>
            </w:r>
            <w:r w:rsidRPr="00C469DE">
              <w:rPr>
                <w:rFonts w:ascii="Times New Roman" w:hAnsi="Times New Roman"/>
                <w:sz w:val="20"/>
                <w:szCs w:val="20"/>
              </w:rPr>
              <w:t>-</w:t>
            </w:r>
            <w:r w:rsidR="00E74ADA" w:rsidRPr="00C469DE">
              <w:rPr>
                <w:rFonts w:ascii="Times New Roman" w:hAnsi="Times New Roman"/>
                <w:sz w:val="20"/>
                <w:szCs w:val="20"/>
              </w:rPr>
              <w:t>ло</w:t>
            </w:r>
            <w:r w:rsidR="005F02AF">
              <w:rPr>
                <w:rFonts w:ascii="Times New Roman" w:hAnsi="Times New Roman"/>
                <w:sz w:val="20"/>
                <w:szCs w:val="20"/>
              </w:rPr>
              <w:t>-</w:t>
            </w:r>
            <w:r w:rsidR="00E74ADA" w:rsidRPr="00C469DE">
              <w:rPr>
                <w:rFonts w:ascii="Times New Roman" w:hAnsi="Times New Roman"/>
                <w:sz w:val="20"/>
                <w:szCs w:val="20"/>
              </w:rPr>
              <w:t xml:space="preserve">гии в </w:t>
            </w:r>
            <w:r w:rsidRPr="00C469DE">
              <w:rPr>
                <w:rFonts w:ascii="Times New Roman" w:hAnsi="Times New Roman"/>
                <w:sz w:val="20"/>
                <w:szCs w:val="20"/>
              </w:rPr>
              <w:t>профессии</w:t>
            </w:r>
            <w:r w:rsidR="00E74ADA" w:rsidRPr="00C469DE">
              <w:rPr>
                <w:rFonts w:ascii="Times New Roman" w:hAnsi="Times New Roman"/>
                <w:sz w:val="20"/>
                <w:szCs w:val="20"/>
              </w:rPr>
              <w:t>ональной деятельности</w:t>
            </w:r>
            <w:r w:rsidRPr="00C469D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12" w:type="pct"/>
          </w:tcPr>
          <w:p w:rsidR="0033036F" w:rsidRPr="00C469DE" w:rsidRDefault="0050353F" w:rsidP="00503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69DE">
              <w:rPr>
                <w:rFonts w:ascii="Times New Roman" w:hAnsi="Times New Roman"/>
                <w:bCs/>
                <w:iCs/>
                <w:sz w:val="20"/>
                <w:szCs w:val="20"/>
              </w:rPr>
              <w:t>применять средства информационных технологий для решения профессиональных задач; использовать современное программмное обеспечение.</w:t>
            </w:r>
          </w:p>
        </w:tc>
        <w:tc>
          <w:tcPr>
            <w:tcW w:w="1700" w:type="pct"/>
          </w:tcPr>
          <w:p w:rsidR="0033036F" w:rsidRPr="00C469DE" w:rsidRDefault="0050353F" w:rsidP="00503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69DE">
              <w:rPr>
                <w:rFonts w:ascii="Times New Roman" w:hAnsi="Times New Roman"/>
                <w:bCs/>
                <w:iCs/>
                <w:sz w:val="20"/>
                <w:szCs w:val="20"/>
              </w:rPr>
              <w:t>современные средства и устройства информатизации; порядок их при-менения и программное обеспечение в профессиональной деятельности.</w:t>
            </w:r>
          </w:p>
        </w:tc>
      </w:tr>
      <w:tr w:rsidR="0033036F" w:rsidRPr="00C469DE" w:rsidTr="00E74ADA">
        <w:trPr>
          <w:trHeight w:val="200"/>
          <w:jc w:val="center"/>
        </w:trPr>
        <w:tc>
          <w:tcPr>
            <w:tcW w:w="1188" w:type="pct"/>
          </w:tcPr>
          <w:p w:rsidR="0033036F" w:rsidRPr="00C469DE" w:rsidRDefault="0033036F" w:rsidP="00E74A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69DE">
              <w:rPr>
                <w:rFonts w:ascii="Times New Roman" w:hAnsi="Times New Roman"/>
                <w:b/>
                <w:bCs/>
                <w:sz w:val="20"/>
                <w:szCs w:val="20"/>
              </w:rPr>
              <w:t>ОК 10</w:t>
            </w:r>
            <w:r w:rsidR="00E74ADA" w:rsidRPr="00C469DE">
              <w:rPr>
                <w:rFonts w:ascii="Times New Roman" w:hAnsi="Times New Roman"/>
                <w:sz w:val="20"/>
                <w:szCs w:val="20"/>
              </w:rPr>
              <w:t xml:space="preserve"> Пользоваться профессиональной до</w:t>
            </w:r>
            <w:r w:rsidR="0050353F" w:rsidRPr="00C469DE">
              <w:rPr>
                <w:rFonts w:ascii="Times New Roman" w:hAnsi="Times New Roman"/>
                <w:sz w:val="20"/>
                <w:szCs w:val="20"/>
              </w:rPr>
              <w:t>-</w:t>
            </w:r>
            <w:r w:rsidR="00E74ADA" w:rsidRPr="00C469DE">
              <w:rPr>
                <w:rFonts w:ascii="Times New Roman" w:hAnsi="Times New Roman"/>
                <w:sz w:val="20"/>
                <w:szCs w:val="20"/>
              </w:rPr>
              <w:t>кументацией на госу</w:t>
            </w:r>
            <w:r w:rsidR="0050353F" w:rsidRPr="00C469DE">
              <w:rPr>
                <w:rFonts w:ascii="Times New Roman" w:hAnsi="Times New Roman"/>
                <w:sz w:val="20"/>
                <w:szCs w:val="20"/>
              </w:rPr>
              <w:t>-</w:t>
            </w:r>
            <w:r w:rsidR="00E74ADA" w:rsidRPr="00C469DE">
              <w:rPr>
                <w:rFonts w:ascii="Times New Roman" w:hAnsi="Times New Roman"/>
                <w:sz w:val="20"/>
                <w:szCs w:val="20"/>
              </w:rPr>
              <w:t>дарственном и иност</w:t>
            </w:r>
            <w:r w:rsidR="0050353F" w:rsidRPr="00C469DE">
              <w:rPr>
                <w:rFonts w:ascii="Times New Roman" w:hAnsi="Times New Roman"/>
                <w:sz w:val="20"/>
                <w:szCs w:val="20"/>
              </w:rPr>
              <w:t>-</w:t>
            </w:r>
            <w:r w:rsidR="00E74ADA" w:rsidRPr="00C469DE">
              <w:rPr>
                <w:rFonts w:ascii="Times New Roman" w:hAnsi="Times New Roman"/>
                <w:sz w:val="20"/>
                <w:szCs w:val="20"/>
              </w:rPr>
              <w:t>ранном языках.</w:t>
            </w:r>
          </w:p>
        </w:tc>
        <w:tc>
          <w:tcPr>
            <w:tcW w:w="2112" w:type="pct"/>
          </w:tcPr>
          <w:p w:rsidR="0033036F" w:rsidRPr="00C469DE" w:rsidRDefault="0050353F" w:rsidP="00503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69DE">
              <w:rPr>
                <w:rFonts w:ascii="Times New Roman" w:hAnsi="Times New Roman"/>
                <w:iCs/>
                <w:sz w:val="20"/>
                <w:szCs w:val="20"/>
              </w:rPr>
              <w:t>понимать общий смысл четко произнесенных высказываний на известные темы (про-фессиональные и бытовые), понимать тексты на базовые профессиональные темы; участ-вовать в диалогах на знакомые общие и профессиональные темы; строить простые высказывания о себе и о своей профес</w:t>
            </w:r>
            <w:r w:rsidR="005F02AF">
              <w:rPr>
                <w:rFonts w:ascii="Times New Roman" w:hAnsi="Times New Roman"/>
                <w:iCs/>
                <w:sz w:val="20"/>
                <w:szCs w:val="20"/>
              </w:rPr>
              <w:t>-</w:t>
            </w:r>
            <w:r w:rsidRPr="00C469DE">
              <w:rPr>
                <w:rFonts w:ascii="Times New Roman" w:hAnsi="Times New Roman"/>
                <w:iCs/>
                <w:sz w:val="20"/>
                <w:szCs w:val="20"/>
              </w:rPr>
              <w:t>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темы.</w:t>
            </w:r>
          </w:p>
        </w:tc>
        <w:tc>
          <w:tcPr>
            <w:tcW w:w="1700" w:type="pct"/>
          </w:tcPr>
          <w:p w:rsidR="0033036F" w:rsidRPr="00C469DE" w:rsidRDefault="0050353F" w:rsidP="00503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69DE">
              <w:rPr>
                <w:rFonts w:ascii="Times New Roman" w:hAnsi="Times New Roman"/>
                <w:iCs/>
                <w:sz w:val="20"/>
                <w:szCs w:val="20"/>
              </w:rPr>
              <w:t>правила построения простых и сложных предложений на профес</w:t>
            </w:r>
            <w:r w:rsidR="005F02AF">
              <w:rPr>
                <w:rFonts w:ascii="Times New Roman" w:hAnsi="Times New Roman"/>
                <w:iCs/>
                <w:sz w:val="20"/>
                <w:szCs w:val="20"/>
              </w:rPr>
              <w:t>-</w:t>
            </w:r>
            <w:r w:rsidRPr="00C469DE">
              <w:rPr>
                <w:rFonts w:ascii="Times New Roman" w:hAnsi="Times New Roman"/>
                <w:iCs/>
                <w:sz w:val="20"/>
                <w:szCs w:val="20"/>
              </w:rPr>
              <w:t>сиональные темы; основные о</w:t>
            </w:r>
            <w:r w:rsidR="005F02AF">
              <w:rPr>
                <w:rFonts w:ascii="Times New Roman" w:hAnsi="Times New Roman"/>
                <w:iCs/>
                <w:sz w:val="20"/>
                <w:szCs w:val="20"/>
              </w:rPr>
              <w:t>бщеупотребительные глаголы (быто-</w:t>
            </w:r>
            <w:r w:rsidRPr="00C469DE">
              <w:rPr>
                <w:rFonts w:ascii="Times New Roman" w:hAnsi="Times New Roman"/>
                <w:iCs/>
                <w:sz w:val="20"/>
                <w:szCs w:val="20"/>
              </w:rPr>
              <w:t>вая и профессиональная лексика); лексический минимум, относящийся к описанию предметов, средств и процессов профессиональной деятель</w:t>
            </w:r>
            <w:r w:rsidR="005F02AF">
              <w:rPr>
                <w:rFonts w:ascii="Times New Roman" w:hAnsi="Times New Roman"/>
                <w:iCs/>
                <w:sz w:val="20"/>
                <w:szCs w:val="20"/>
              </w:rPr>
              <w:t>-</w:t>
            </w:r>
            <w:r w:rsidRPr="00C469DE">
              <w:rPr>
                <w:rFonts w:ascii="Times New Roman" w:hAnsi="Times New Roman"/>
                <w:iCs/>
                <w:sz w:val="20"/>
                <w:szCs w:val="20"/>
              </w:rPr>
              <w:t>ности; особенности произношения; правила чтения текстов профессиональ</w:t>
            </w:r>
            <w:r w:rsidR="005F02AF">
              <w:rPr>
                <w:rFonts w:ascii="Times New Roman" w:hAnsi="Times New Roman"/>
                <w:iCs/>
                <w:sz w:val="20"/>
                <w:szCs w:val="20"/>
              </w:rPr>
              <w:t>-</w:t>
            </w:r>
            <w:r w:rsidRPr="00C469DE">
              <w:rPr>
                <w:rFonts w:ascii="Times New Roman" w:hAnsi="Times New Roman"/>
                <w:iCs/>
                <w:sz w:val="20"/>
                <w:szCs w:val="20"/>
              </w:rPr>
              <w:t>ной направленности.</w:t>
            </w:r>
          </w:p>
        </w:tc>
      </w:tr>
      <w:tr w:rsidR="0033036F" w:rsidRPr="00C469DE" w:rsidTr="00E74ADA">
        <w:trPr>
          <w:trHeight w:val="263"/>
          <w:jc w:val="center"/>
        </w:trPr>
        <w:tc>
          <w:tcPr>
            <w:tcW w:w="1188" w:type="pct"/>
          </w:tcPr>
          <w:p w:rsidR="0033036F" w:rsidRPr="00C469DE" w:rsidRDefault="0033036F" w:rsidP="00E74A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69DE">
              <w:rPr>
                <w:rFonts w:ascii="Times New Roman" w:hAnsi="Times New Roman"/>
                <w:b/>
                <w:bCs/>
                <w:sz w:val="20"/>
                <w:szCs w:val="20"/>
              </w:rPr>
              <w:t>ОК 11</w:t>
            </w:r>
            <w:r w:rsidR="00E74ADA" w:rsidRPr="00C469DE">
              <w:rPr>
                <w:rFonts w:ascii="Times New Roman" w:hAnsi="Times New Roman"/>
                <w:sz w:val="20"/>
                <w:szCs w:val="20"/>
              </w:rPr>
              <w:t xml:space="preserve"> Планировать предпринимательскую де</w:t>
            </w:r>
            <w:r w:rsidR="005F02AF">
              <w:rPr>
                <w:rFonts w:ascii="Times New Roman" w:hAnsi="Times New Roman"/>
                <w:sz w:val="20"/>
                <w:szCs w:val="20"/>
              </w:rPr>
              <w:t>-</w:t>
            </w:r>
            <w:r w:rsidR="00E74ADA" w:rsidRPr="00C469DE">
              <w:rPr>
                <w:rFonts w:ascii="Times New Roman" w:hAnsi="Times New Roman"/>
                <w:sz w:val="20"/>
                <w:szCs w:val="20"/>
              </w:rPr>
              <w:t>ятельность в профес</w:t>
            </w:r>
            <w:r w:rsidR="0050353F" w:rsidRPr="00C469DE">
              <w:rPr>
                <w:rFonts w:ascii="Times New Roman" w:hAnsi="Times New Roman"/>
                <w:sz w:val="20"/>
                <w:szCs w:val="20"/>
              </w:rPr>
              <w:t>-</w:t>
            </w:r>
            <w:r w:rsidR="00E74ADA" w:rsidRPr="00C469DE">
              <w:rPr>
                <w:rFonts w:ascii="Times New Roman" w:hAnsi="Times New Roman"/>
                <w:sz w:val="20"/>
                <w:szCs w:val="20"/>
              </w:rPr>
              <w:t>сиональной сфере</w:t>
            </w:r>
          </w:p>
        </w:tc>
        <w:tc>
          <w:tcPr>
            <w:tcW w:w="2112" w:type="pct"/>
          </w:tcPr>
          <w:p w:rsidR="0033036F" w:rsidRPr="00C469DE" w:rsidRDefault="0050353F" w:rsidP="00503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69DE">
              <w:rPr>
                <w:rFonts w:ascii="Times New Roman" w:hAnsi="Times New Roman"/>
                <w:bCs/>
                <w:sz w:val="20"/>
                <w:szCs w:val="20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</w:t>
            </w:r>
            <w:r w:rsidRPr="00C469DE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размеры выплат по процентным ставкам кредитования; </w:t>
            </w:r>
            <w:r w:rsidRPr="00C469DE">
              <w:rPr>
                <w:rFonts w:ascii="Times New Roman" w:hAnsi="Times New Roman"/>
                <w:iCs/>
                <w:sz w:val="20"/>
                <w:szCs w:val="20"/>
              </w:rPr>
              <w:t>определять инвестиционную привлекательность коммерческих идей в рамках профессиональной деятельности; презен</w:t>
            </w:r>
            <w:r w:rsidR="005F02AF">
              <w:rPr>
                <w:rFonts w:ascii="Times New Roman" w:hAnsi="Times New Roman"/>
                <w:iCs/>
                <w:sz w:val="20"/>
                <w:szCs w:val="20"/>
              </w:rPr>
              <w:t>товать бизнес</w:t>
            </w:r>
            <w:r w:rsidRPr="00C469DE">
              <w:rPr>
                <w:rFonts w:ascii="Times New Roman" w:hAnsi="Times New Roman"/>
                <w:iCs/>
                <w:sz w:val="20"/>
                <w:szCs w:val="20"/>
              </w:rPr>
              <w:t>идею; определять источники финансирования.</w:t>
            </w:r>
          </w:p>
        </w:tc>
        <w:tc>
          <w:tcPr>
            <w:tcW w:w="1700" w:type="pct"/>
          </w:tcPr>
          <w:p w:rsidR="0033036F" w:rsidRPr="00C469DE" w:rsidRDefault="005F02AF" w:rsidP="00503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основы предпринимательской дея-</w:t>
            </w:r>
            <w:r w:rsidR="0050353F" w:rsidRPr="00C469DE">
              <w:rPr>
                <w:rFonts w:ascii="Times New Roman" w:hAnsi="Times New Roman"/>
                <w:bCs/>
                <w:sz w:val="20"/>
                <w:szCs w:val="20"/>
              </w:rPr>
              <w:t>тельности; основы финансовой грамот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 w:rsidR="0050353F" w:rsidRPr="00C469DE">
              <w:rPr>
                <w:rFonts w:ascii="Times New Roman" w:hAnsi="Times New Roman"/>
                <w:bCs/>
                <w:sz w:val="20"/>
                <w:szCs w:val="20"/>
              </w:rPr>
              <w:t xml:space="preserve">ности; правила разработки бизнес-планов; порядок выстраивания презентации; </w:t>
            </w:r>
            <w:r w:rsidR="0050353F" w:rsidRPr="00C469DE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кредитные банковские продукты.</w:t>
            </w:r>
          </w:p>
        </w:tc>
      </w:tr>
      <w:tr w:rsidR="0033036F" w:rsidRPr="00C469DE" w:rsidTr="00E74ADA">
        <w:trPr>
          <w:trHeight w:val="262"/>
          <w:jc w:val="center"/>
        </w:trPr>
        <w:tc>
          <w:tcPr>
            <w:tcW w:w="1188" w:type="pct"/>
          </w:tcPr>
          <w:p w:rsidR="0033036F" w:rsidRPr="00C469DE" w:rsidRDefault="0033036F" w:rsidP="00503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69DE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ПК 1.1</w:t>
            </w:r>
            <w:r w:rsidR="0050353F" w:rsidRPr="00C469DE">
              <w:rPr>
                <w:rFonts w:ascii="Times New Roman" w:hAnsi="Times New Roman"/>
                <w:sz w:val="20"/>
                <w:szCs w:val="20"/>
              </w:rPr>
              <w:t xml:space="preserve"> Осуществлять диагностику систем, узлов и механизмов автомо</w:t>
            </w:r>
            <w:r w:rsidR="005F02AF">
              <w:rPr>
                <w:rFonts w:ascii="Times New Roman" w:hAnsi="Times New Roman"/>
                <w:sz w:val="20"/>
                <w:szCs w:val="20"/>
              </w:rPr>
              <w:t>-</w:t>
            </w:r>
            <w:r w:rsidR="0050353F" w:rsidRPr="00C469DE">
              <w:rPr>
                <w:rFonts w:ascii="Times New Roman" w:hAnsi="Times New Roman"/>
                <w:sz w:val="20"/>
                <w:szCs w:val="20"/>
              </w:rPr>
              <w:t>бильных двигателей</w:t>
            </w:r>
          </w:p>
        </w:tc>
        <w:tc>
          <w:tcPr>
            <w:tcW w:w="2112" w:type="pct"/>
          </w:tcPr>
          <w:p w:rsidR="0033036F" w:rsidRPr="00C469DE" w:rsidRDefault="0050353F" w:rsidP="00C469DE">
            <w:pPr>
              <w:pStyle w:val="Standard"/>
              <w:spacing w:before="0" w:after="0"/>
              <w:jc w:val="both"/>
              <w:rPr>
                <w:sz w:val="20"/>
                <w:szCs w:val="20"/>
              </w:rPr>
            </w:pPr>
            <w:r w:rsidRPr="00C469DE">
              <w:rPr>
                <w:sz w:val="20"/>
                <w:szCs w:val="20"/>
              </w:rPr>
              <w:t>Принимать автомобиль на диагностику, проводить беседу с заказчиком для выявления его жалоб на работу автомобиля, проводить внешний осмотр автомобиля, составлять необходимую документацию; Выявлять по внешним признакам отклонения от нормального технического состояния двигателя, делать на их основе прогноз возможных неисправностей; 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диагностику двигателей. Соблюдать безо-пасные условия труда в профессиональной деятельности. Использовать технологическую документацию на диагностику двигателей, соблюдать регламенты диагностических работ, рекомендованные автопроизводителями. Читать и интерпретировать данные, полученные в ходе диагностики.</w:t>
            </w:r>
            <w:r w:rsidR="00C469DE">
              <w:rPr>
                <w:sz w:val="20"/>
                <w:szCs w:val="20"/>
              </w:rPr>
              <w:t xml:space="preserve"> </w:t>
            </w:r>
            <w:r w:rsidRPr="00C469DE">
              <w:rPr>
                <w:sz w:val="20"/>
                <w:szCs w:val="20"/>
              </w:rPr>
              <w:t>Определять по результатам диагностических процедур неисправности механизмов и систем автомобильных двигателей, оценивать остаточный ресурс отдельных наиболее изнашиваемых деталей, принимать решения о необходимости ремонта и способах устранения выявленных неисправностей. Использовать тех</w:t>
            </w:r>
            <w:r w:rsidR="00C469DE">
              <w:rPr>
                <w:sz w:val="20"/>
                <w:szCs w:val="20"/>
              </w:rPr>
              <w:t>-</w:t>
            </w:r>
            <w:r w:rsidRPr="00C469DE">
              <w:rPr>
                <w:sz w:val="20"/>
                <w:szCs w:val="20"/>
              </w:rPr>
              <w:t>нологическую документацию на диагностику двигателей, соблюдать регламенты диагнос</w:t>
            </w:r>
            <w:r w:rsidR="00C469DE">
              <w:rPr>
                <w:sz w:val="20"/>
                <w:szCs w:val="20"/>
              </w:rPr>
              <w:t>-</w:t>
            </w:r>
            <w:r w:rsidRPr="00C469DE">
              <w:rPr>
                <w:sz w:val="20"/>
                <w:szCs w:val="20"/>
              </w:rPr>
              <w:t>тических работ, рекомендованные автопрои</w:t>
            </w:r>
            <w:r w:rsidR="00C469DE">
              <w:rPr>
                <w:sz w:val="20"/>
                <w:szCs w:val="20"/>
              </w:rPr>
              <w:t>-</w:t>
            </w:r>
            <w:r w:rsidRPr="00C469DE">
              <w:rPr>
                <w:sz w:val="20"/>
                <w:szCs w:val="20"/>
              </w:rPr>
              <w:t>зводителями. Читать и интерпретировать данные, полу</w:t>
            </w:r>
            <w:r w:rsidR="00C469DE" w:rsidRPr="00C469DE">
              <w:rPr>
                <w:sz w:val="20"/>
                <w:szCs w:val="20"/>
              </w:rPr>
              <w:t>-</w:t>
            </w:r>
            <w:r w:rsidRPr="00C469DE">
              <w:rPr>
                <w:sz w:val="20"/>
                <w:szCs w:val="20"/>
              </w:rPr>
              <w:t>ченные в ходе диагностики. Применять ин</w:t>
            </w:r>
            <w:r w:rsidR="00C469DE" w:rsidRPr="00C469DE">
              <w:rPr>
                <w:sz w:val="20"/>
                <w:szCs w:val="20"/>
              </w:rPr>
              <w:t>-</w:t>
            </w:r>
            <w:r w:rsidRPr="00C469DE">
              <w:rPr>
                <w:sz w:val="20"/>
                <w:szCs w:val="20"/>
              </w:rPr>
              <w:t>формационно-коммуникационные технологии при составлении отчетной документации по диагностике двигателей. Заполнять форму диагностической карты автомобиля. Форму</w:t>
            </w:r>
            <w:r w:rsidR="00C469DE">
              <w:rPr>
                <w:sz w:val="20"/>
                <w:szCs w:val="20"/>
              </w:rPr>
              <w:t>-</w:t>
            </w:r>
            <w:r w:rsidRPr="00C469DE">
              <w:rPr>
                <w:sz w:val="20"/>
                <w:szCs w:val="20"/>
              </w:rPr>
              <w:t>лировать заключение о техническом состоянии автомобиля</w:t>
            </w:r>
            <w:r w:rsidR="00C469DE" w:rsidRPr="00C469DE">
              <w:rPr>
                <w:sz w:val="20"/>
                <w:szCs w:val="20"/>
              </w:rPr>
              <w:t>.</w:t>
            </w:r>
          </w:p>
        </w:tc>
        <w:tc>
          <w:tcPr>
            <w:tcW w:w="1700" w:type="pct"/>
          </w:tcPr>
          <w:p w:rsidR="00C469DE" w:rsidRPr="00C469DE" w:rsidRDefault="00C469DE" w:rsidP="00C469DE">
            <w:pPr>
              <w:pStyle w:val="Standard"/>
              <w:spacing w:before="0" w:after="0"/>
              <w:jc w:val="both"/>
              <w:rPr>
                <w:sz w:val="20"/>
                <w:szCs w:val="20"/>
              </w:rPr>
            </w:pPr>
            <w:r w:rsidRPr="00C469DE">
              <w:rPr>
                <w:sz w:val="20"/>
                <w:szCs w:val="20"/>
              </w:rPr>
              <w:t>Марки и модели автомобилей, их технические характеристики и особенности конструкции. Технические документы на приёмку автомобиля в технический сервис. Психологические основы общения с заказчиками. Устройство и принцип действия систем и механизмов двигателя, регулировки и технические параметры исправного состояния двигателей, основные внешние признаки неисправностей автомобильных двигателей различных типов.</w:t>
            </w:r>
          </w:p>
          <w:p w:rsidR="0033036F" w:rsidRPr="00C469DE" w:rsidRDefault="00C469DE" w:rsidP="00C469DE">
            <w:pPr>
              <w:pStyle w:val="Standard"/>
              <w:spacing w:before="0" w:after="0"/>
              <w:jc w:val="both"/>
              <w:rPr>
                <w:sz w:val="20"/>
                <w:szCs w:val="20"/>
              </w:rPr>
            </w:pPr>
            <w:r w:rsidRPr="00C469DE">
              <w:rPr>
                <w:sz w:val="20"/>
                <w:szCs w:val="20"/>
              </w:rPr>
              <w:t>Устройство и принцип действия систем и механизмов двигателя, диагнос</w:t>
            </w:r>
            <w:r>
              <w:rPr>
                <w:sz w:val="20"/>
                <w:szCs w:val="20"/>
              </w:rPr>
              <w:t>-</w:t>
            </w:r>
            <w:r w:rsidRPr="00C469DE">
              <w:rPr>
                <w:sz w:val="20"/>
                <w:szCs w:val="20"/>
              </w:rPr>
              <w:t>тируемые параметры работы двигателей, методы инструментальной диагностики двигателей, диагности</w:t>
            </w:r>
            <w:r>
              <w:rPr>
                <w:sz w:val="20"/>
                <w:szCs w:val="20"/>
              </w:rPr>
              <w:t>-</w:t>
            </w:r>
            <w:r w:rsidRPr="00C469DE">
              <w:rPr>
                <w:sz w:val="20"/>
                <w:szCs w:val="20"/>
              </w:rPr>
              <w:t>ческое оборудование для автомо</w:t>
            </w:r>
            <w:r>
              <w:rPr>
                <w:sz w:val="20"/>
                <w:szCs w:val="20"/>
              </w:rPr>
              <w:t>-</w:t>
            </w:r>
            <w:r w:rsidRPr="00C469DE">
              <w:rPr>
                <w:sz w:val="20"/>
                <w:szCs w:val="20"/>
              </w:rPr>
              <w:t>бильных двигателей, их возможности и технические характеристики, оборудо</w:t>
            </w:r>
            <w:r>
              <w:rPr>
                <w:sz w:val="20"/>
                <w:szCs w:val="20"/>
              </w:rPr>
              <w:t>-</w:t>
            </w:r>
            <w:r w:rsidRPr="00C469DE">
              <w:rPr>
                <w:sz w:val="20"/>
                <w:szCs w:val="20"/>
              </w:rPr>
              <w:t>вание коммутации. Основные неис</w:t>
            </w:r>
            <w:r>
              <w:rPr>
                <w:sz w:val="20"/>
                <w:szCs w:val="20"/>
              </w:rPr>
              <w:t>-</w:t>
            </w:r>
            <w:r w:rsidRPr="00C469DE">
              <w:rPr>
                <w:sz w:val="20"/>
                <w:szCs w:val="20"/>
              </w:rPr>
              <w:t>правности двигателей и способы их выявления при инструментальной диагностике.</w:t>
            </w:r>
            <w:r w:rsidR="005F02AF">
              <w:rPr>
                <w:sz w:val="20"/>
                <w:szCs w:val="20"/>
              </w:rPr>
              <w:t xml:space="preserve"> </w:t>
            </w:r>
            <w:r w:rsidRPr="00C469DE">
              <w:rPr>
                <w:sz w:val="20"/>
                <w:szCs w:val="20"/>
              </w:rPr>
              <w:t>Знать правила техники безопасности и охраны труда в профессиональной деятельности. Основные неисправности автомо</w:t>
            </w:r>
            <w:r>
              <w:rPr>
                <w:sz w:val="20"/>
                <w:szCs w:val="20"/>
              </w:rPr>
              <w:t>-</w:t>
            </w:r>
            <w:r w:rsidRPr="00C469DE">
              <w:rPr>
                <w:sz w:val="20"/>
                <w:szCs w:val="20"/>
              </w:rPr>
              <w:t>бильных двигателей, их признаки, причины и способы устранения. Коды неисправностей, диаграммы работы электронного контроля работы автомобильных двигателей, предельные величины износов их деталей и сопряжений. Технические документы на приёмку автомобиля в технический сервис. Содержание диагностической карты автомобиля, технические термины, типовые неисправности. Информационные программы техни</w:t>
            </w:r>
            <w:r>
              <w:rPr>
                <w:sz w:val="20"/>
                <w:szCs w:val="20"/>
              </w:rPr>
              <w:t>-</w:t>
            </w:r>
            <w:r w:rsidRPr="00C469DE">
              <w:rPr>
                <w:sz w:val="20"/>
                <w:szCs w:val="20"/>
              </w:rPr>
              <w:t>ческой документации по диагностике автомобилей</w:t>
            </w:r>
            <w:r>
              <w:rPr>
                <w:sz w:val="20"/>
                <w:szCs w:val="20"/>
              </w:rPr>
              <w:t>.</w:t>
            </w:r>
          </w:p>
        </w:tc>
      </w:tr>
      <w:tr w:rsidR="0033036F" w:rsidRPr="00C469DE" w:rsidTr="00E74ADA">
        <w:trPr>
          <w:trHeight w:val="275"/>
          <w:jc w:val="center"/>
        </w:trPr>
        <w:tc>
          <w:tcPr>
            <w:tcW w:w="1188" w:type="pct"/>
          </w:tcPr>
          <w:p w:rsidR="0033036F" w:rsidRPr="00C469DE" w:rsidRDefault="0033036F" w:rsidP="00C469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69DE">
              <w:rPr>
                <w:rFonts w:ascii="Times New Roman" w:hAnsi="Times New Roman"/>
                <w:b/>
                <w:bCs/>
                <w:sz w:val="20"/>
                <w:szCs w:val="20"/>
              </w:rPr>
              <w:t>ПК 2.2</w:t>
            </w:r>
            <w:r w:rsidR="00C469DE" w:rsidRPr="00C469DE">
              <w:rPr>
                <w:rFonts w:ascii="Times New Roman" w:hAnsi="Times New Roman"/>
                <w:sz w:val="20"/>
                <w:szCs w:val="20"/>
              </w:rPr>
              <w:t xml:space="preserve"> Осуществлять техническое обслуживание электрооборудования и электронных систем </w:t>
            </w:r>
            <w:r w:rsidR="00C469DE" w:rsidRPr="00C469DE">
              <w:rPr>
                <w:rFonts w:ascii="Times New Roman" w:hAnsi="Times New Roman"/>
                <w:sz w:val="20"/>
                <w:szCs w:val="20"/>
              </w:rPr>
              <w:lastRenderedPageBreak/>
              <w:t>авто</w:t>
            </w:r>
            <w:r w:rsidR="005F02AF">
              <w:rPr>
                <w:rFonts w:ascii="Times New Roman" w:hAnsi="Times New Roman"/>
                <w:sz w:val="20"/>
                <w:szCs w:val="20"/>
              </w:rPr>
              <w:t>-</w:t>
            </w:r>
            <w:r w:rsidR="00C469DE" w:rsidRPr="00C469DE">
              <w:rPr>
                <w:rFonts w:ascii="Times New Roman" w:hAnsi="Times New Roman"/>
                <w:sz w:val="20"/>
                <w:szCs w:val="20"/>
              </w:rPr>
              <w:t>мобилей согласно техно</w:t>
            </w:r>
            <w:r w:rsidR="005F02AF">
              <w:rPr>
                <w:rFonts w:ascii="Times New Roman" w:hAnsi="Times New Roman"/>
                <w:sz w:val="20"/>
                <w:szCs w:val="20"/>
              </w:rPr>
              <w:t>-</w:t>
            </w:r>
            <w:r w:rsidR="00C469DE" w:rsidRPr="00C469DE">
              <w:rPr>
                <w:rFonts w:ascii="Times New Roman" w:hAnsi="Times New Roman"/>
                <w:sz w:val="20"/>
                <w:szCs w:val="20"/>
              </w:rPr>
              <w:t>логической документации.</w:t>
            </w:r>
          </w:p>
        </w:tc>
        <w:tc>
          <w:tcPr>
            <w:tcW w:w="2112" w:type="pct"/>
          </w:tcPr>
          <w:p w:rsidR="005F02AF" w:rsidRPr="005F02AF" w:rsidRDefault="005F02AF" w:rsidP="005F02AF">
            <w:pPr>
              <w:pStyle w:val="Standard"/>
              <w:spacing w:before="0" w:after="0"/>
              <w:jc w:val="both"/>
              <w:rPr>
                <w:sz w:val="20"/>
                <w:szCs w:val="20"/>
              </w:rPr>
            </w:pPr>
            <w:r w:rsidRPr="005F02AF">
              <w:rPr>
                <w:sz w:val="20"/>
                <w:szCs w:val="20"/>
              </w:rPr>
              <w:lastRenderedPageBreak/>
              <w:t xml:space="preserve">Определять исправность и функциональность инструментов, оборудования; подбирать расходные материалы требуемого качества и количества в соответствии с технической </w:t>
            </w:r>
            <w:r w:rsidRPr="005F02AF">
              <w:rPr>
                <w:sz w:val="20"/>
                <w:szCs w:val="20"/>
              </w:rPr>
              <w:lastRenderedPageBreak/>
              <w:t>документацией. Измерять параметры электри</w:t>
            </w:r>
            <w:r>
              <w:rPr>
                <w:sz w:val="20"/>
                <w:szCs w:val="20"/>
              </w:rPr>
              <w:t>-</w:t>
            </w:r>
            <w:r w:rsidRPr="005F02AF">
              <w:rPr>
                <w:sz w:val="20"/>
                <w:szCs w:val="20"/>
              </w:rPr>
              <w:t>ческих цепей автомобилей. Пользоваться измери</w:t>
            </w:r>
            <w:r>
              <w:rPr>
                <w:sz w:val="20"/>
                <w:szCs w:val="20"/>
              </w:rPr>
              <w:t>-</w:t>
            </w:r>
            <w:r w:rsidRPr="005F02AF">
              <w:rPr>
                <w:sz w:val="20"/>
                <w:szCs w:val="20"/>
              </w:rPr>
              <w:t>тельными приборами.</w:t>
            </w:r>
          </w:p>
          <w:p w:rsidR="0033036F" w:rsidRPr="005F02AF" w:rsidRDefault="005F02AF" w:rsidP="005F0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F02AF">
              <w:rPr>
                <w:rFonts w:ascii="Times New Roman" w:hAnsi="Times New Roman"/>
                <w:sz w:val="20"/>
                <w:szCs w:val="20"/>
              </w:rPr>
              <w:t>Безопасное и качественное выполнение регламентных работ по разным видам технического обслуживания: проверка состояния элементов электрических и электронных систем автомобилей, выявление и замена неисправных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0" w:type="pct"/>
          </w:tcPr>
          <w:p w:rsidR="005F02AF" w:rsidRPr="005F02AF" w:rsidRDefault="005F02AF" w:rsidP="005F02AF">
            <w:pPr>
              <w:pStyle w:val="Standard"/>
              <w:spacing w:before="0" w:after="0"/>
              <w:jc w:val="both"/>
              <w:rPr>
                <w:sz w:val="20"/>
                <w:szCs w:val="20"/>
              </w:rPr>
            </w:pPr>
            <w:r w:rsidRPr="005F02AF">
              <w:rPr>
                <w:sz w:val="20"/>
                <w:szCs w:val="20"/>
              </w:rPr>
              <w:lastRenderedPageBreak/>
              <w:t xml:space="preserve">Виды и назначение инструмента, оборудования, расходных материалов, используемых при техническом обслуживании электрооборудования и </w:t>
            </w:r>
            <w:r w:rsidRPr="005F02AF">
              <w:rPr>
                <w:sz w:val="20"/>
                <w:szCs w:val="20"/>
              </w:rPr>
              <w:lastRenderedPageBreak/>
              <w:t>электронных систем автомобилей;</w:t>
            </w:r>
          </w:p>
          <w:p w:rsidR="005F02AF" w:rsidRPr="005F02AF" w:rsidRDefault="005F02AF" w:rsidP="005F02AF">
            <w:pPr>
              <w:pStyle w:val="Standard"/>
              <w:spacing w:before="0" w:after="0"/>
              <w:jc w:val="both"/>
              <w:rPr>
                <w:sz w:val="20"/>
                <w:szCs w:val="20"/>
              </w:rPr>
            </w:pPr>
            <w:r w:rsidRPr="005F02AF">
              <w:rPr>
                <w:sz w:val="20"/>
                <w:szCs w:val="20"/>
              </w:rPr>
              <w:t>признаки неисправностей оборудо</w:t>
            </w:r>
            <w:r>
              <w:rPr>
                <w:sz w:val="20"/>
                <w:szCs w:val="20"/>
              </w:rPr>
              <w:t>-</w:t>
            </w:r>
            <w:r w:rsidRPr="005F02AF">
              <w:rPr>
                <w:sz w:val="20"/>
                <w:szCs w:val="20"/>
              </w:rPr>
              <w:t>вания, и инструмента; способы проверки функциональности инстру</w:t>
            </w:r>
            <w:r>
              <w:rPr>
                <w:sz w:val="20"/>
                <w:szCs w:val="20"/>
              </w:rPr>
              <w:t>-</w:t>
            </w:r>
            <w:r w:rsidRPr="005F02AF">
              <w:rPr>
                <w:sz w:val="20"/>
                <w:szCs w:val="20"/>
              </w:rPr>
              <w:t>мента; назначение и принцип действия контрольно-измерительных приборов и стендов; правила применения универсальных и специальных приспо</w:t>
            </w:r>
            <w:r>
              <w:rPr>
                <w:sz w:val="20"/>
                <w:szCs w:val="20"/>
              </w:rPr>
              <w:t>-</w:t>
            </w:r>
            <w:r w:rsidRPr="005F02AF">
              <w:rPr>
                <w:sz w:val="20"/>
                <w:szCs w:val="20"/>
              </w:rPr>
              <w:t>соблений и контрольно-измерительного инструмента. Основные положения электротехники.</w:t>
            </w:r>
          </w:p>
          <w:p w:rsidR="005F02AF" w:rsidRPr="005F02AF" w:rsidRDefault="005F02AF" w:rsidP="005F02AF">
            <w:pPr>
              <w:pStyle w:val="Standard"/>
              <w:spacing w:before="0" w:after="0"/>
              <w:jc w:val="both"/>
              <w:rPr>
                <w:sz w:val="20"/>
                <w:szCs w:val="20"/>
              </w:rPr>
            </w:pPr>
            <w:r w:rsidRPr="005F02AF">
              <w:rPr>
                <w:sz w:val="20"/>
                <w:szCs w:val="20"/>
              </w:rPr>
              <w:t>Устройство и принцип действия электрических машин и оборудования. Устройство и принцип действия электрических и электронных систем автомобилей, их неисправностей и способов их устранения.</w:t>
            </w:r>
          </w:p>
          <w:p w:rsidR="005F02AF" w:rsidRPr="005F02AF" w:rsidRDefault="005F02AF" w:rsidP="005F02AF">
            <w:pPr>
              <w:pStyle w:val="Standard"/>
              <w:spacing w:before="0" w:after="0"/>
              <w:jc w:val="both"/>
              <w:rPr>
                <w:sz w:val="20"/>
                <w:szCs w:val="20"/>
              </w:rPr>
            </w:pPr>
            <w:r w:rsidRPr="005F02AF">
              <w:rPr>
                <w:sz w:val="20"/>
                <w:szCs w:val="20"/>
              </w:rPr>
              <w:t>Перечни регламентных работ и порядок их проведения для разных видов технического обслуживания. Особен</w:t>
            </w:r>
            <w:r>
              <w:rPr>
                <w:sz w:val="20"/>
                <w:szCs w:val="20"/>
              </w:rPr>
              <w:t>-</w:t>
            </w:r>
            <w:r w:rsidRPr="005F02AF">
              <w:rPr>
                <w:sz w:val="20"/>
                <w:szCs w:val="20"/>
              </w:rPr>
              <w:t>ности регламентных работ для автомобилей различных марок.</w:t>
            </w:r>
          </w:p>
          <w:p w:rsidR="0033036F" w:rsidRPr="005F02AF" w:rsidRDefault="005F02AF" w:rsidP="005F0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F02AF">
              <w:rPr>
                <w:rFonts w:ascii="Times New Roman" w:hAnsi="Times New Roman"/>
                <w:sz w:val="20"/>
                <w:szCs w:val="20"/>
              </w:rPr>
              <w:t>Меры безопасности при работе с электрооборудованием и электрическими инструментами.</w:t>
            </w:r>
          </w:p>
        </w:tc>
      </w:tr>
      <w:tr w:rsidR="0033036F" w:rsidRPr="00C469DE" w:rsidTr="00E74ADA">
        <w:trPr>
          <w:trHeight w:val="376"/>
          <w:jc w:val="center"/>
        </w:trPr>
        <w:tc>
          <w:tcPr>
            <w:tcW w:w="1188" w:type="pct"/>
          </w:tcPr>
          <w:p w:rsidR="0033036F" w:rsidRPr="00C469DE" w:rsidRDefault="0033036F" w:rsidP="00C469D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469DE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ПК 2.3</w:t>
            </w:r>
            <w:r w:rsidR="00C469DE" w:rsidRPr="00C469DE">
              <w:rPr>
                <w:rFonts w:ascii="Times New Roman" w:hAnsi="Times New Roman"/>
                <w:sz w:val="20"/>
                <w:szCs w:val="20"/>
              </w:rPr>
              <w:t xml:space="preserve"> Проводить ремонт электрооборудования и электронных систем авто</w:t>
            </w:r>
            <w:r w:rsidR="005F02AF">
              <w:rPr>
                <w:rFonts w:ascii="Times New Roman" w:hAnsi="Times New Roman"/>
                <w:sz w:val="20"/>
                <w:szCs w:val="20"/>
              </w:rPr>
              <w:t>-</w:t>
            </w:r>
            <w:r w:rsidR="00C469DE" w:rsidRPr="00C469DE">
              <w:rPr>
                <w:rFonts w:ascii="Times New Roman" w:hAnsi="Times New Roman"/>
                <w:sz w:val="20"/>
                <w:szCs w:val="20"/>
              </w:rPr>
              <w:t>мобилей в соответствии</w:t>
            </w:r>
          </w:p>
        </w:tc>
        <w:tc>
          <w:tcPr>
            <w:tcW w:w="2112" w:type="pct"/>
          </w:tcPr>
          <w:p w:rsidR="005F02AF" w:rsidRPr="005F02AF" w:rsidRDefault="005F02AF" w:rsidP="005F02AF">
            <w:pPr>
              <w:pStyle w:val="Standard"/>
              <w:spacing w:before="0" w:after="0"/>
              <w:jc w:val="both"/>
              <w:rPr>
                <w:sz w:val="20"/>
                <w:szCs w:val="20"/>
              </w:rPr>
            </w:pPr>
            <w:r w:rsidRPr="005F02AF">
              <w:rPr>
                <w:sz w:val="20"/>
                <w:szCs w:val="20"/>
              </w:rPr>
              <w:t>Пользоваться измерительными приборами. Снимать и устанавливать узлы и элементы электрооборудования, электрических и электронных систем автомобиля.</w:t>
            </w:r>
          </w:p>
          <w:p w:rsidR="005F02AF" w:rsidRPr="005F02AF" w:rsidRDefault="005F02AF" w:rsidP="005F02AF">
            <w:pPr>
              <w:pStyle w:val="Standard"/>
              <w:spacing w:before="0" w:after="0"/>
              <w:jc w:val="both"/>
              <w:rPr>
                <w:sz w:val="20"/>
                <w:szCs w:val="20"/>
              </w:rPr>
            </w:pPr>
            <w:r w:rsidRPr="005F02AF">
              <w:rPr>
                <w:sz w:val="20"/>
                <w:szCs w:val="20"/>
              </w:rPr>
              <w:t>Использовать специальный инструмент и обору</w:t>
            </w:r>
            <w:r>
              <w:rPr>
                <w:sz w:val="20"/>
                <w:szCs w:val="20"/>
              </w:rPr>
              <w:t>-</w:t>
            </w:r>
            <w:r w:rsidRPr="005F02AF">
              <w:rPr>
                <w:sz w:val="20"/>
                <w:szCs w:val="20"/>
              </w:rPr>
              <w:t>дование при разборочно-сборочных работах. Работать с каталогом деталей.</w:t>
            </w:r>
          </w:p>
          <w:p w:rsidR="005F02AF" w:rsidRPr="005F02AF" w:rsidRDefault="005F02AF" w:rsidP="005F02AF">
            <w:pPr>
              <w:pStyle w:val="Standard"/>
              <w:spacing w:before="0" w:after="0"/>
              <w:jc w:val="both"/>
              <w:rPr>
                <w:sz w:val="20"/>
                <w:szCs w:val="20"/>
              </w:rPr>
            </w:pPr>
            <w:r w:rsidRPr="005F02AF">
              <w:rPr>
                <w:sz w:val="20"/>
                <w:szCs w:val="20"/>
              </w:rPr>
              <w:t>Соблюдать меры безопасности при работе с электрооборудованием и электрическими инструментами. Выполнять метрологическую поверку средств измерений. Производить проверку исправности узлов и элементов электрических и электронных систем контрольно-измерительными приборами и инструментами.</w:t>
            </w:r>
          </w:p>
          <w:p w:rsidR="005F02AF" w:rsidRPr="005F02AF" w:rsidRDefault="005F02AF" w:rsidP="005F02AF">
            <w:pPr>
              <w:pStyle w:val="Standard"/>
              <w:spacing w:before="0" w:after="0"/>
              <w:jc w:val="both"/>
              <w:rPr>
                <w:sz w:val="20"/>
                <w:szCs w:val="20"/>
              </w:rPr>
            </w:pPr>
            <w:r w:rsidRPr="005F02AF">
              <w:rPr>
                <w:sz w:val="20"/>
                <w:szCs w:val="20"/>
              </w:rPr>
              <w:t>Выбирать и пользоваться приборами и инструментами для   контроля исправности узлов и элементов электрических и электронных систем. Разбирать и собирать основные узлы электрооборудования. Определять неисправности и объем работ по их устранению. Устранять выявленные неисправности.</w:t>
            </w:r>
          </w:p>
          <w:p w:rsidR="005F02AF" w:rsidRPr="005F02AF" w:rsidRDefault="005F02AF" w:rsidP="005F02AF">
            <w:pPr>
              <w:pStyle w:val="Standard"/>
              <w:spacing w:before="0" w:after="0"/>
              <w:jc w:val="both"/>
              <w:rPr>
                <w:sz w:val="20"/>
                <w:szCs w:val="20"/>
              </w:rPr>
            </w:pPr>
            <w:r w:rsidRPr="005F02AF">
              <w:rPr>
                <w:sz w:val="20"/>
                <w:szCs w:val="20"/>
              </w:rPr>
              <w:t>Определять способы и средства ремонта.</w:t>
            </w:r>
          </w:p>
          <w:p w:rsidR="005F02AF" w:rsidRPr="005F02AF" w:rsidRDefault="005F02AF" w:rsidP="005F02AF">
            <w:pPr>
              <w:pStyle w:val="Standard"/>
              <w:spacing w:before="0" w:after="0"/>
              <w:jc w:val="both"/>
              <w:rPr>
                <w:sz w:val="20"/>
                <w:szCs w:val="20"/>
              </w:rPr>
            </w:pPr>
            <w:r w:rsidRPr="005F02AF">
              <w:rPr>
                <w:sz w:val="20"/>
                <w:szCs w:val="20"/>
              </w:rPr>
              <w:t>Выбирать и использовать специальный инструмент, приборы и оборудование.</w:t>
            </w:r>
          </w:p>
          <w:p w:rsidR="005F02AF" w:rsidRPr="005F02AF" w:rsidRDefault="005F02AF" w:rsidP="005F02AF">
            <w:pPr>
              <w:pStyle w:val="Standard"/>
              <w:spacing w:before="0" w:after="0"/>
              <w:jc w:val="both"/>
              <w:rPr>
                <w:sz w:val="20"/>
                <w:szCs w:val="20"/>
              </w:rPr>
            </w:pPr>
            <w:r w:rsidRPr="005F02AF">
              <w:rPr>
                <w:sz w:val="20"/>
                <w:szCs w:val="20"/>
              </w:rPr>
              <w:t>Регулировать параметры электрических и электронных систем и их узлов в соответствии с технологической документацией.</w:t>
            </w:r>
          </w:p>
          <w:p w:rsidR="0033036F" w:rsidRPr="005F02AF" w:rsidRDefault="005F02AF" w:rsidP="005F0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F02AF">
              <w:rPr>
                <w:rFonts w:ascii="Times New Roman" w:hAnsi="Times New Roman"/>
                <w:sz w:val="20"/>
                <w:szCs w:val="20"/>
              </w:rPr>
              <w:t xml:space="preserve">Проводить проверку работы </w:t>
            </w:r>
            <w:r w:rsidRPr="005F02AF">
              <w:rPr>
                <w:rFonts w:ascii="Times New Roman" w:hAnsi="Times New Roman"/>
                <w:sz w:val="20"/>
                <w:szCs w:val="20"/>
              </w:rPr>
              <w:lastRenderedPageBreak/>
              <w:t>электрооборудования, электрических и электронных систем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0" w:type="pct"/>
          </w:tcPr>
          <w:p w:rsidR="005F02AF" w:rsidRPr="005F02AF" w:rsidRDefault="005F02AF" w:rsidP="005F02AF">
            <w:pPr>
              <w:pStyle w:val="Standard"/>
              <w:spacing w:before="0" w:after="0"/>
              <w:jc w:val="both"/>
              <w:rPr>
                <w:sz w:val="20"/>
                <w:szCs w:val="20"/>
              </w:rPr>
            </w:pPr>
            <w:r w:rsidRPr="005F02AF">
              <w:rPr>
                <w:sz w:val="20"/>
                <w:szCs w:val="20"/>
              </w:rPr>
              <w:lastRenderedPageBreak/>
              <w:t>Устройство и принцип действия электрических машин и электрообору</w:t>
            </w:r>
            <w:r>
              <w:rPr>
                <w:sz w:val="20"/>
                <w:szCs w:val="20"/>
              </w:rPr>
              <w:t>-</w:t>
            </w:r>
            <w:r w:rsidRPr="005F02AF">
              <w:rPr>
                <w:sz w:val="20"/>
                <w:szCs w:val="20"/>
              </w:rPr>
              <w:t>дования автомобилей.</w:t>
            </w:r>
          </w:p>
          <w:p w:rsidR="005F02AF" w:rsidRPr="005F02AF" w:rsidRDefault="005F02AF" w:rsidP="005F02AF">
            <w:pPr>
              <w:pStyle w:val="Standard"/>
              <w:spacing w:before="0" w:after="0"/>
              <w:jc w:val="both"/>
              <w:rPr>
                <w:sz w:val="20"/>
                <w:szCs w:val="20"/>
              </w:rPr>
            </w:pPr>
            <w:r w:rsidRPr="005F02AF">
              <w:rPr>
                <w:sz w:val="20"/>
                <w:szCs w:val="20"/>
              </w:rPr>
              <w:t>Устройство и конструктивные особен</w:t>
            </w:r>
            <w:r>
              <w:rPr>
                <w:sz w:val="20"/>
                <w:szCs w:val="20"/>
              </w:rPr>
              <w:t>-</w:t>
            </w:r>
            <w:r w:rsidRPr="005F02AF">
              <w:rPr>
                <w:sz w:val="20"/>
                <w:szCs w:val="20"/>
              </w:rPr>
              <w:t>ности узлов и элементов электрических и электронных систем.</w:t>
            </w:r>
          </w:p>
          <w:p w:rsidR="005F02AF" w:rsidRPr="005F02AF" w:rsidRDefault="005F02AF" w:rsidP="005F02AF">
            <w:pPr>
              <w:pStyle w:val="Standard"/>
              <w:spacing w:before="0" w:after="0"/>
              <w:jc w:val="both"/>
              <w:rPr>
                <w:sz w:val="20"/>
                <w:szCs w:val="20"/>
              </w:rPr>
            </w:pPr>
            <w:r w:rsidRPr="005F02AF">
              <w:rPr>
                <w:sz w:val="20"/>
                <w:szCs w:val="20"/>
              </w:rPr>
              <w:t>Назначение и взаимодействие узлов и элементов электрических и элек</w:t>
            </w:r>
            <w:r>
              <w:rPr>
                <w:sz w:val="20"/>
                <w:szCs w:val="20"/>
              </w:rPr>
              <w:t>-</w:t>
            </w:r>
            <w:r w:rsidRPr="005F02AF">
              <w:rPr>
                <w:sz w:val="20"/>
                <w:szCs w:val="20"/>
              </w:rPr>
              <w:t>тронных систем. Знание форм и содержание учетной документации. Характеристики и правила эксплуа</w:t>
            </w:r>
            <w:r>
              <w:rPr>
                <w:sz w:val="20"/>
                <w:szCs w:val="20"/>
              </w:rPr>
              <w:t>-</w:t>
            </w:r>
            <w:r w:rsidRPr="005F02AF">
              <w:rPr>
                <w:sz w:val="20"/>
                <w:szCs w:val="20"/>
              </w:rPr>
              <w:t>тации вспомогательного оборудования. Устройство, расположение, приборов электрооборудования, приборов электрических и электронных систем автомобиля. Технологические процессы разборки-сборки электрооборудования, узлов и элементов электрических и электронных систем.</w:t>
            </w:r>
          </w:p>
          <w:p w:rsidR="0033036F" w:rsidRPr="005F02AF" w:rsidRDefault="0033036F" w:rsidP="005F02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BE1C5D" w:rsidRPr="006C6437" w:rsidRDefault="00BE1C5D" w:rsidP="005F02A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709"/>
        <w:rPr>
          <w:b/>
        </w:rPr>
      </w:pPr>
      <w:r>
        <w:rPr>
          <w:b/>
          <w:sz w:val="28"/>
          <w:szCs w:val="28"/>
        </w:rPr>
        <w:t>2.</w:t>
      </w:r>
      <w:r w:rsidRPr="006C6437">
        <w:rPr>
          <w:b/>
        </w:rPr>
        <w:t>СТРУКТУРА И СОДЕРЖАНИЕ УЧЕБНОЙ ДИСЦИПЛИНЫ</w:t>
      </w:r>
    </w:p>
    <w:p w:rsidR="00BE1C5D" w:rsidRPr="0050315F" w:rsidRDefault="00BE1C5D" w:rsidP="005F0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0315F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:rsidR="00BE1C5D" w:rsidRPr="00702B22" w:rsidRDefault="00BE1C5D" w:rsidP="005F02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0"/>
        <w:gridCol w:w="3980"/>
        <w:gridCol w:w="2784"/>
        <w:gridCol w:w="1800"/>
      </w:tblGrid>
      <w:tr w:rsidR="00873368" w:rsidRPr="00BD4FA7" w:rsidTr="0050315F">
        <w:trPr>
          <w:trHeight w:val="65"/>
          <w:jc w:val="center"/>
        </w:trPr>
        <w:tc>
          <w:tcPr>
            <w:tcW w:w="7904" w:type="dxa"/>
            <w:gridSpan w:val="3"/>
          </w:tcPr>
          <w:p w:rsidR="00873368" w:rsidRPr="00BD4FA7" w:rsidRDefault="00873368" w:rsidP="008733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FA7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873368" w:rsidRPr="00BD4FA7" w:rsidRDefault="00873368" w:rsidP="0087336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BD4FA7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873368" w:rsidRPr="00BD4FA7" w:rsidTr="0050315F">
        <w:trPr>
          <w:trHeight w:val="84"/>
          <w:jc w:val="center"/>
        </w:trPr>
        <w:tc>
          <w:tcPr>
            <w:tcW w:w="7904" w:type="dxa"/>
            <w:gridSpan w:val="3"/>
          </w:tcPr>
          <w:p w:rsidR="00873368" w:rsidRPr="00BD4FA7" w:rsidRDefault="00873368" w:rsidP="0087336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14C20">
              <w:rPr>
                <w:rFonts w:ascii="Times New Roman" w:hAnsi="Times New Roman"/>
                <w:b/>
              </w:rPr>
              <w:t>Объем образовательной программы</w:t>
            </w:r>
          </w:p>
        </w:tc>
        <w:tc>
          <w:tcPr>
            <w:tcW w:w="1800" w:type="dxa"/>
          </w:tcPr>
          <w:p w:rsidR="00873368" w:rsidRPr="00BD4FA7" w:rsidRDefault="00873368" w:rsidP="00873368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BD4FA7">
              <w:rPr>
                <w:rFonts w:ascii="Times New Roman" w:hAnsi="Times New Roman"/>
                <w:i/>
                <w:iCs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00</w:t>
            </w:r>
          </w:p>
        </w:tc>
      </w:tr>
      <w:tr w:rsidR="00873368" w:rsidRPr="00BD4FA7" w:rsidTr="0050315F">
        <w:trPr>
          <w:jc w:val="center"/>
        </w:trPr>
        <w:tc>
          <w:tcPr>
            <w:tcW w:w="7904" w:type="dxa"/>
            <w:gridSpan w:val="3"/>
          </w:tcPr>
          <w:p w:rsidR="00873368" w:rsidRPr="00BD4FA7" w:rsidRDefault="00873368" w:rsidP="008733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4FA7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873368" w:rsidRPr="00BD4FA7" w:rsidRDefault="00873368" w:rsidP="00873368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90</w:t>
            </w:r>
          </w:p>
        </w:tc>
      </w:tr>
      <w:tr w:rsidR="00873368" w:rsidRPr="00BD4FA7" w:rsidTr="0050315F">
        <w:trPr>
          <w:trHeight w:val="350"/>
          <w:jc w:val="center"/>
        </w:trPr>
        <w:tc>
          <w:tcPr>
            <w:tcW w:w="7904" w:type="dxa"/>
            <w:gridSpan w:val="3"/>
            <w:tcBorders>
              <w:bottom w:val="single" w:sz="4" w:space="0" w:color="auto"/>
            </w:tcBorders>
          </w:tcPr>
          <w:p w:rsidR="00873368" w:rsidRPr="00BD4FA7" w:rsidRDefault="00873368" w:rsidP="008733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4FA7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873368" w:rsidRPr="00BD4FA7" w:rsidRDefault="00873368" w:rsidP="00873368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873368" w:rsidRPr="00BD4FA7" w:rsidTr="0050315F">
        <w:trPr>
          <w:trHeight w:val="281"/>
          <w:jc w:val="center"/>
        </w:trPr>
        <w:tc>
          <w:tcPr>
            <w:tcW w:w="79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3368" w:rsidRPr="00873368" w:rsidRDefault="00873368" w:rsidP="008733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73368">
              <w:rPr>
                <w:rFonts w:ascii="Times New Roman" w:hAnsi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873368" w:rsidRPr="00BD4FA7" w:rsidRDefault="00873368" w:rsidP="00873368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50</w:t>
            </w:r>
          </w:p>
        </w:tc>
      </w:tr>
      <w:tr w:rsidR="00873368" w:rsidRPr="00BD4FA7" w:rsidTr="0050315F">
        <w:trPr>
          <w:trHeight w:val="165"/>
          <w:jc w:val="center"/>
        </w:trPr>
        <w:tc>
          <w:tcPr>
            <w:tcW w:w="79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3368" w:rsidRPr="00BD4FA7" w:rsidRDefault="00873368" w:rsidP="008733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4FA7">
              <w:rPr>
                <w:rFonts w:ascii="Times New Roman" w:hAnsi="Times New Roman"/>
                <w:sz w:val="28"/>
                <w:szCs w:val="28"/>
              </w:rPr>
              <w:t>лабораторные работы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873368" w:rsidRPr="00BD4FA7" w:rsidRDefault="00873368" w:rsidP="00873368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20</w:t>
            </w:r>
          </w:p>
        </w:tc>
      </w:tr>
      <w:tr w:rsidR="00873368" w:rsidRPr="00BD4FA7" w:rsidTr="0050315F">
        <w:trPr>
          <w:trHeight w:val="142"/>
          <w:jc w:val="center"/>
        </w:trPr>
        <w:tc>
          <w:tcPr>
            <w:tcW w:w="7904" w:type="dxa"/>
            <w:gridSpan w:val="3"/>
            <w:tcBorders>
              <w:top w:val="single" w:sz="4" w:space="0" w:color="auto"/>
            </w:tcBorders>
          </w:tcPr>
          <w:p w:rsidR="00873368" w:rsidRPr="00BD4FA7" w:rsidRDefault="00873368" w:rsidP="008733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практические работы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873368" w:rsidRDefault="00873368" w:rsidP="00873368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20</w:t>
            </w:r>
          </w:p>
        </w:tc>
      </w:tr>
      <w:tr w:rsidR="00873368" w:rsidRPr="00BD4FA7" w:rsidTr="0050315F">
        <w:trPr>
          <w:jc w:val="center"/>
        </w:trPr>
        <w:tc>
          <w:tcPr>
            <w:tcW w:w="7904" w:type="dxa"/>
            <w:gridSpan w:val="3"/>
          </w:tcPr>
          <w:p w:rsidR="00873368" w:rsidRPr="00BD4FA7" w:rsidRDefault="00873368" w:rsidP="008733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D4FA7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873368" w:rsidRPr="00BD4FA7" w:rsidRDefault="00873368" w:rsidP="00873368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873368" w:rsidRPr="00BD4FA7" w:rsidTr="0050315F">
        <w:trPr>
          <w:trHeight w:val="302"/>
          <w:jc w:val="center"/>
        </w:trPr>
        <w:tc>
          <w:tcPr>
            <w:tcW w:w="7904" w:type="dxa"/>
            <w:gridSpan w:val="3"/>
          </w:tcPr>
          <w:p w:rsidR="00873368" w:rsidRPr="00BD4FA7" w:rsidRDefault="00873368" w:rsidP="008733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4FA7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873368" w:rsidRPr="00BD4FA7" w:rsidRDefault="00873368" w:rsidP="00873368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873368" w:rsidRPr="00BD4FA7" w:rsidTr="0050315F">
        <w:trPr>
          <w:trHeight w:val="285"/>
          <w:jc w:val="center"/>
        </w:trPr>
        <w:tc>
          <w:tcPr>
            <w:tcW w:w="7904" w:type="dxa"/>
            <w:gridSpan w:val="3"/>
            <w:tcBorders>
              <w:bottom w:val="single" w:sz="4" w:space="0" w:color="auto"/>
            </w:tcBorders>
          </w:tcPr>
          <w:p w:rsidR="00873368" w:rsidRPr="00BD4FA7" w:rsidRDefault="00873368" w:rsidP="008733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4FA7">
              <w:rPr>
                <w:rFonts w:ascii="Times New Roman" w:hAnsi="Times New Roman"/>
                <w:sz w:val="28"/>
                <w:szCs w:val="28"/>
              </w:rPr>
              <w:t>Внеаудиторная самостоятельная работа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873368" w:rsidRPr="00BD4FA7" w:rsidRDefault="00873368" w:rsidP="00873368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2</w:t>
            </w:r>
          </w:p>
        </w:tc>
      </w:tr>
      <w:tr w:rsidR="00873368" w:rsidRPr="00BD4FA7" w:rsidTr="0050315F">
        <w:trPr>
          <w:trHeight w:val="100"/>
          <w:jc w:val="center"/>
        </w:trPr>
        <w:tc>
          <w:tcPr>
            <w:tcW w:w="7904" w:type="dxa"/>
            <w:gridSpan w:val="3"/>
            <w:tcBorders>
              <w:top w:val="single" w:sz="4" w:space="0" w:color="auto"/>
            </w:tcBorders>
          </w:tcPr>
          <w:p w:rsidR="00873368" w:rsidRPr="00BD4FA7" w:rsidRDefault="00873368" w:rsidP="008733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4FA7">
              <w:rPr>
                <w:rFonts w:ascii="Times New Roman" w:hAnsi="Times New Roman"/>
                <w:sz w:val="28"/>
                <w:szCs w:val="28"/>
              </w:rPr>
              <w:t>консультация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873368" w:rsidRPr="00BD4FA7" w:rsidRDefault="00873368" w:rsidP="00873368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8</w:t>
            </w:r>
          </w:p>
        </w:tc>
      </w:tr>
      <w:tr w:rsidR="00873368" w:rsidRPr="00BD4FA7" w:rsidTr="0050315F">
        <w:trPr>
          <w:trHeight w:val="284"/>
          <w:jc w:val="center"/>
        </w:trPr>
        <w:tc>
          <w:tcPr>
            <w:tcW w:w="9704" w:type="dxa"/>
            <w:gridSpan w:val="4"/>
            <w:tcBorders>
              <w:bottom w:val="single" w:sz="4" w:space="0" w:color="auto"/>
            </w:tcBorders>
            <w:vAlign w:val="center"/>
          </w:tcPr>
          <w:p w:rsidR="00873368" w:rsidRPr="00BD4FA7" w:rsidRDefault="00873368" w:rsidP="00873368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BD4FA7">
              <w:rPr>
                <w:rFonts w:ascii="Times New Roman" w:hAnsi="Times New Roman"/>
                <w:i/>
                <w:iCs/>
                <w:sz w:val="28"/>
                <w:szCs w:val="28"/>
              </w:rPr>
              <w:t>Промежуточная  аттестация в форме:</w:t>
            </w:r>
          </w:p>
        </w:tc>
      </w:tr>
      <w:tr w:rsidR="00873368" w:rsidRPr="00BD4FA7" w:rsidTr="0050315F">
        <w:trPr>
          <w:trHeight w:val="340"/>
          <w:jc w:val="center"/>
        </w:trPr>
        <w:tc>
          <w:tcPr>
            <w:tcW w:w="11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73368" w:rsidRPr="00BD4FA7" w:rsidRDefault="00873368" w:rsidP="0087336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BD4FA7">
              <w:rPr>
                <w:rFonts w:ascii="Times New Roman" w:hAnsi="Times New Roman"/>
                <w:iCs/>
                <w:sz w:val="28"/>
                <w:szCs w:val="28"/>
              </w:rPr>
              <w:t>Курс</w:t>
            </w:r>
          </w:p>
        </w:tc>
        <w:tc>
          <w:tcPr>
            <w:tcW w:w="8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73368" w:rsidRPr="00BD4FA7" w:rsidRDefault="00873368" w:rsidP="00873368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BD4FA7">
              <w:rPr>
                <w:rFonts w:ascii="Times New Roman" w:hAnsi="Times New Roman"/>
                <w:sz w:val="28"/>
                <w:szCs w:val="28"/>
              </w:rPr>
              <w:t>Семестр</w:t>
            </w:r>
          </w:p>
        </w:tc>
      </w:tr>
      <w:tr w:rsidR="00873368" w:rsidRPr="00BD4FA7" w:rsidTr="0050315F">
        <w:trPr>
          <w:trHeight w:val="240"/>
          <w:jc w:val="center"/>
        </w:trPr>
        <w:tc>
          <w:tcPr>
            <w:tcW w:w="11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73368" w:rsidRPr="00BD4FA7" w:rsidRDefault="00873368" w:rsidP="00873368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368" w:rsidRPr="00BD4FA7" w:rsidRDefault="00873368" w:rsidP="00873368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D4FA7">
              <w:rPr>
                <w:rFonts w:ascii="Times New Roman" w:hAnsi="Times New Roman"/>
                <w:sz w:val="28"/>
                <w:szCs w:val="28"/>
              </w:rPr>
              <w:t xml:space="preserve"> сем</w:t>
            </w:r>
          </w:p>
        </w:tc>
        <w:tc>
          <w:tcPr>
            <w:tcW w:w="4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3368" w:rsidRPr="00BD4FA7" w:rsidRDefault="00873368" w:rsidP="00873368">
            <w:pPr>
              <w:tabs>
                <w:tab w:val="left" w:pos="1980"/>
                <w:tab w:val="left" w:pos="2340"/>
                <w:tab w:val="left" w:pos="81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BD4FA7">
              <w:rPr>
                <w:rFonts w:ascii="Times New Roman" w:hAnsi="Times New Roman"/>
                <w:sz w:val="28"/>
                <w:szCs w:val="28"/>
              </w:rPr>
              <w:t xml:space="preserve"> сем</w:t>
            </w:r>
          </w:p>
        </w:tc>
      </w:tr>
      <w:tr w:rsidR="00873368" w:rsidRPr="00BD4FA7" w:rsidTr="0050315F">
        <w:trPr>
          <w:trHeight w:val="185"/>
          <w:jc w:val="center"/>
        </w:trPr>
        <w:tc>
          <w:tcPr>
            <w:tcW w:w="11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73368" w:rsidRPr="00BD4FA7" w:rsidRDefault="00873368" w:rsidP="008733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4FA7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3368" w:rsidRPr="00BD4FA7" w:rsidRDefault="00873368" w:rsidP="008733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4FA7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58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73368" w:rsidRPr="00BD4FA7" w:rsidRDefault="00873368" w:rsidP="00873368">
            <w:pPr>
              <w:tabs>
                <w:tab w:val="left" w:pos="1980"/>
                <w:tab w:val="left" w:pos="2340"/>
                <w:tab w:val="left" w:pos="810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D4FA7">
              <w:rPr>
                <w:rFonts w:ascii="Times New Roman" w:hAnsi="Times New Roman"/>
                <w:sz w:val="28"/>
                <w:szCs w:val="28"/>
              </w:rPr>
              <w:t>ДЗ</w:t>
            </w:r>
          </w:p>
        </w:tc>
      </w:tr>
    </w:tbl>
    <w:p w:rsidR="00873368" w:rsidRPr="007E13BA" w:rsidRDefault="00873368" w:rsidP="00BE1C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sectPr w:rsidR="00873368" w:rsidRPr="007E13BA" w:rsidSect="0050315F">
          <w:footerReference w:type="default" r:id="rId8"/>
          <w:pgSz w:w="11906" w:h="16838"/>
          <w:pgMar w:top="1134" w:right="851" w:bottom="1134" w:left="1701" w:header="720" w:footer="709" w:gutter="0"/>
          <w:cols w:space="720"/>
          <w:titlePg/>
          <w:docGrid w:linePitch="360"/>
        </w:sectPr>
      </w:pPr>
    </w:p>
    <w:p w:rsidR="00BE1C5D" w:rsidRPr="00702B22" w:rsidRDefault="00BE1C5D" w:rsidP="00BE1C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</w:p>
    <w:p w:rsidR="00BE1C5D" w:rsidRPr="006C6437" w:rsidRDefault="00BE1C5D" w:rsidP="00BE1C5D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 w:after="0"/>
        <w:ind w:left="284" w:firstLine="0"/>
        <w:rPr>
          <w:rFonts w:ascii="Times New Roman" w:hAnsi="Times New Roman"/>
          <w:sz w:val="24"/>
          <w:szCs w:val="24"/>
        </w:rPr>
      </w:pPr>
      <w:r w:rsidRPr="006C6437">
        <w:rPr>
          <w:rFonts w:ascii="Times New Roman" w:hAnsi="Times New Roman"/>
          <w:sz w:val="24"/>
          <w:szCs w:val="24"/>
        </w:rPr>
        <w:t>2.2. Примерный тематический план и содержание учебной дисциплины «</w:t>
      </w:r>
      <w:r>
        <w:rPr>
          <w:rFonts w:ascii="Times New Roman" w:hAnsi="Times New Roman"/>
          <w:sz w:val="24"/>
          <w:szCs w:val="24"/>
        </w:rPr>
        <w:t xml:space="preserve">ОП.03. </w:t>
      </w:r>
      <w:r w:rsidRPr="006C6437">
        <w:rPr>
          <w:rFonts w:ascii="Times New Roman" w:hAnsi="Times New Roman"/>
          <w:sz w:val="24"/>
          <w:szCs w:val="24"/>
        </w:rPr>
        <w:t>Электротехника и электроника»</w:t>
      </w:r>
    </w:p>
    <w:tbl>
      <w:tblPr>
        <w:tblW w:w="1488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125"/>
        <w:gridCol w:w="8960"/>
        <w:gridCol w:w="993"/>
        <w:gridCol w:w="2806"/>
      </w:tblGrid>
      <w:tr w:rsidR="00BE1C5D" w:rsidRPr="00702B22" w:rsidTr="00873368">
        <w:trPr>
          <w:trHeight w:val="23"/>
        </w:trPr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1C5D" w:rsidRPr="00EA66DC" w:rsidRDefault="00BE1C5D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66DC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1C5D" w:rsidRPr="00EA66DC" w:rsidRDefault="00BE1C5D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66D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C5D" w:rsidRPr="00EA66DC" w:rsidRDefault="00BE1C5D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66D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 в часах 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C5D" w:rsidRPr="00EA66DC" w:rsidRDefault="00BE1C5D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66DC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EA66DC" w:rsidRPr="00702B22" w:rsidTr="00C83A39">
        <w:trPr>
          <w:trHeight w:val="72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A66DC" w:rsidRPr="00702B22" w:rsidRDefault="00EA66DC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</w:t>
            </w:r>
          </w:p>
          <w:p w:rsidR="00EA66DC" w:rsidRPr="00702B22" w:rsidRDefault="00EA66DC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Электротехника.</w:t>
            </w:r>
          </w:p>
          <w:p w:rsidR="00EA66DC" w:rsidRPr="00702B22" w:rsidRDefault="00EA66DC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</w:t>
            </w:r>
          </w:p>
          <w:p w:rsidR="00EA66DC" w:rsidRPr="00702B22" w:rsidRDefault="00EA66DC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Электрическое поле.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A66DC" w:rsidRPr="00EA66DC" w:rsidRDefault="00EA66DC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66DC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A66DC" w:rsidRPr="00702B22" w:rsidRDefault="00EA66DC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A66DC" w:rsidRPr="00EA66DC" w:rsidRDefault="00EA66DC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A66DC">
              <w:rPr>
                <w:rFonts w:ascii="Times New Roman" w:hAnsi="Times New Roman"/>
                <w:bCs/>
                <w:sz w:val="24"/>
                <w:szCs w:val="24"/>
              </w:rPr>
              <w:t>ОК 01 - ОК 07; ОК 09, ОК 10</w:t>
            </w:r>
          </w:p>
          <w:p w:rsidR="00EA66DC" w:rsidRPr="00EA66DC" w:rsidRDefault="00EA66DC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A66DC">
              <w:rPr>
                <w:rFonts w:ascii="Times New Roman" w:hAnsi="Times New Roman"/>
                <w:bCs/>
                <w:sz w:val="24"/>
                <w:szCs w:val="24"/>
              </w:rPr>
              <w:t>ПК 1.1</w:t>
            </w:r>
          </w:p>
          <w:p w:rsidR="00EA66DC" w:rsidRPr="00EA66DC" w:rsidRDefault="00EC2B24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2.2</w:t>
            </w:r>
            <w:r w:rsidR="00EA66DC" w:rsidRPr="00EA66DC">
              <w:rPr>
                <w:rFonts w:ascii="Times New Roman" w:hAnsi="Times New Roman"/>
                <w:bCs/>
                <w:sz w:val="24"/>
                <w:szCs w:val="24"/>
              </w:rPr>
              <w:t xml:space="preserve"> -2.3</w:t>
            </w:r>
          </w:p>
        </w:tc>
      </w:tr>
      <w:tr w:rsidR="00EA66DC" w:rsidRPr="00702B22" w:rsidTr="00C83A39">
        <w:trPr>
          <w:trHeight w:val="1380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A66DC" w:rsidRPr="00702B22" w:rsidRDefault="00EA66DC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A66DC" w:rsidRPr="00EA66DC" w:rsidRDefault="00054A2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1. </w:t>
            </w:r>
            <w:r w:rsidR="00EA66DC" w:rsidRPr="0058707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Введение</w:t>
            </w:r>
            <w:r w:rsidR="00EA66D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="00EA66DC" w:rsidRPr="0058707F">
              <w:rPr>
                <w:rFonts w:ascii="Times New Roman" w:eastAsia="Calibri" w:hAnsi="Times New Roman"/>
                <w:bCs/>
                <w:sz w:val="24"/>
                <w:szCs w:val="24"/>
              </w:rPr>
              <w:t>Определение электротехники как отрасли науки и техники. Взаимосвязь с другими дисциплинами</w:t>
            </w:r>
            <w:r w:rsidR="00EA66DC" w:rsidRPr="0058707F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="00EA66DC" w:rsidRPr="0058707F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="00EA66DC" w:rsidRPr="00702B22">
              <w:rPr>
                <w:rFonts w:ascii="Times New Roman" w:hAnsi="Times New Roman"/>
                <w:bCs/>
                <w:sz w:val="24"/>
                <w:szCs w:val="24"/>
              </w:rPr>
              <w:t>Понятие об электрическом поле. Основные характеристики электрического поля. Проводники и диэлектрики в электрическом поле.  Устройство и назначение конденсаторов. Ёмкость конденсатора. Соединение конденсаторов.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A39" w:rsidRPr="00C83A39" w:rsidRDefault="00C83A39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3A3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EA66DC" w:rsidRPr="00702B22" w:rsidRDefault="00EA66DC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66DC" w:rsidRPr="00EA66DC" w:rsidRDefault="00EA66DC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420A" w:rsidRPr="00702B22" w:rsidTr="00EC2B24">
        <w:trPr>
          <w:trHeight w:val="238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0420A" w:rsidRPr="00702B22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t>Тема 1.2.</w:t>
            </w:r>
          </w:p>
          <w:p w:rsidR="00E0420A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Электрические цепи постоянного тока.</w:t>
            </w:r>
          </w:p>
          <w:p w:rsidR="00E0420A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0420A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0420A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0420A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0420A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0420A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0420A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0420A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0420A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0420A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0420A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0420A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0420A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0420A" w:rsidRPr="00702B22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0420A" w:rsidRPr="00EC2B24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20A" w:rsidRPr="00EC2B24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0420A" w:rsidRPr="00EA66DC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A66DC">
              <w:rPr>
                <w:rFonts w:ascii="Times New Roman" w:hAnsi="Times New Roman"/>
                <w:bCs/>
                <w:sz w:val="24"/>
                <w:szCs w:val="24"/>
              </w:rPr>
              <w:t>ОК 01 - ОК 07; ОК 09, ОК 10</w:t>
            </w:r>
          </w:p>
          <w:p w:rsidR="00E0420A" w:rsidRPr="00EA66DC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A66DC">
              <w:rPr>
                <w:rFonts w:ascii="Times New Roman" w:hAnsi="Times New Roman"/>
                <w:bCs/>
                <w:sz w:val="24"/>
                <w:szCs w:val="24"/>
              </w:rPr>
              <w:t>ПК 1.1</w:t>
            </w:r>
          </w:p>
          <w:p w:rsidR="00E0420A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2.2</w:t>
            </w:r>
            <w:r w:rsidRPr="00EA66DC">
              <w:rPr>
                <w:rFonts w:ascii="Times New Roman" w:hAnsi="Times New Roman"/>
                <w:bCs/>
                <w:sz w:val="24"/>
                <w:szCs w:val="24"/>
              </w:rPr>
              <w:t xml:space="preserve"> -2.3</w:t>
            </w:r>
          </w:p>
          <w:p w:rsidR="00E0420A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0420A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0420A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0420A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0420A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0420A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0420A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0420A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0420A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0420A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0420A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0420A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0420A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0420A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0420A" w:rsidRPr="00EA66DC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420A" w:rsidRPr="00702B22" w:rsidTr="00E0420A">
        <w:trPr>
          <w:trHeight w:val="1126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:rsidR="00E0420A" w:rsidRPr="00702B22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0420A" w:rsidRPr="00CD1D9F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noProof/>
              </w:rPr>
            </w:pPr>
            <w:r w:rsidRPr="00054A2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58707F">
              <w:rPr>
                <w:rFonts w:ascii="Times New Roman" w:eastAsia="Times New Roman" w:hAnsi="Times New Roman"/>
                <w:bCs/>
                <w:sz w:val="24"/>
                <w:szCs w:val="24"/>
              </w:rPr>
              <w:t>Основные элементы и параметры цепей постоянного тока.</w:t>
            </w:r>
            <w:r w:rsidRPr="00702B22">
              <w:rPr>
                <w:rFonts w:ascii="Times New Roman" w:hAnsi="Times New Roman"/>
                <w:bCs/>
                <w:sz w:val="24"/>
                <w:szCs w:val="24"/>
              </w:rPr>
              <w:t xml:space="preserve"> Электрический ток. Физические основы работы источника ЭДС. Закон Ома для участка и полной цепи. Электрическое сопротивление и электрическая проводимость. Зависимость сопротивления от температуры.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20A" w:rsidRPr="00EC2B24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420A" w:rsidRPr="00EA66DC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420A" w:rsidRPr="00702B22" w:rsidTr="00E0420A">
        <w:trPr>
          <w:trHeight w:val="713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:rsidR="00E0420A" w:rsidRPr="00702B22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0420A" w:rsidRPr="0058707F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54A2F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02B22">
              <w:rPr>
                <w:rFonts w:ascii="Times New Roman" w:hAnsi="Times New Roman"/>
                <w:bCs/>
                <w:sz w:val="24"/>
                <w:szCs w:val="24"/>
              </w:rPr>
              <w:t>Работа и мощность электрического тока. Преобразование электрической энергии в тепловую. Токовая нагрузка проводов и защита их от перегрузок. Соединения приёмников электроэнергии. Законы Кирхгофа.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20A" w:rsidRPr="00EC2B24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420A" w:rsidRPr="00EA66DC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420A" w:rsidRPr="00702B22" w:rsidTr="0050315F">
        <w:trPr>
          <w:trHeight w:val="130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:rsidR="00E0420A" w:rsidRPr="00702B22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20A" w:rsidRPr="00BA05FE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том числе л</w:t>
            </w:r>
            <w:r w:rsidRPr="00702B2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абораторны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х и практических </w:t>
            </w:r>
            <w:r w:rsidRPr="00702B2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20A" w:rsidRPr="00E0420A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420A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420A" w:rsidRPr="00702B22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E0420A" w:rsidRPr="00702B22" w:rsidTr="00873368">
        <w:trPr>
          <w:trHeight w:val="201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:rsidR="00E0420A" w:rsidRPr="00702B22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0420A" w:rsidRPr="00702B22" w:rsidRDefault="00E0420A" w:rsidP="00EA37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4. Лабораторная работа </w:t>
            </w:r>
            <w:r w:rsidRPr="00D431A8">
              <w:rPr>
                <w:rFonts w:ascii="Times New Roman" w:hAnsi="Times New Roman"/>
                <w:b/>
                <w:bCs/>
                <w:sz w:val="24"/>
                <w:szCs w:val="24"/>
              </w:rPr>
              <w:t>№1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431A8">
              <w:rPr>
                <w:rFonts w:ascii="Times New Roman" w:hAnsi="Times New Roman"/>
                <w:b/>
                <w:bCs/>
                <w:sz w:val="24"/>
                <w:szCs w:val="24"/>
              </w:rPr>
              <w:t>Тема: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8707F">
              <w:rPr>
                <w:rFonts w:ascii="Times New Roman" w:eastAsia="Times New Roman" w:hAnsi="Times New Roman"/>
                <w:bCs/>
                <w:sz w:val="24"/>
                <w:szCs w:val="24"/>
              </w:rPr>
              <w:t>«</w:t>
            </w:r>
            <w:r w:rsidRPr="0058707F">
              <w:rPr>
                <w:rFonts w:ascii="Times New Roman" w:eastAsia="Times New Roman" w:hAnsi="Times New Roman"/>
                <w:iCs/>
                <w:sz w:val="24"/>
                <w:szCs w:val="24"/>
              </w:rPr>
              <w:t>Техника безопасности при проведении лабораторных работ. Изучение лабораторных стендов</w:t>
            </w:r>
            <w:r w:rsidRPr="0058707F">
              <w:rPr>
                <w:rFonts w:ascii="Times New Roman" w:eastAsia="Times New Roman" w:hAnsi="Times New Roman"/>
                <w:bCs/>
                <w:sz w:val="24"/>
                <w:szCs w:val="24"/>
              </w:rPr>
              <w:t>.  Изучение соединений резисторов и проверка законов Ома»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Pr="0058707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702B22">
              <w:rPr>
                <w:rFonts w:ascii="Times New Roman" w:hAnsi="Times New Roman"/>
                <w:bCs/>
                <w:sz w:val="24"/>
                <w:szCs w:val="24"/>
              </w:rPr>
              <w:t>Опытное подтверждение закона Ома.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20A" w:rsidRPr="00D431A8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431A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420A" w:rsidRPr="00702B22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E0420A" w:rsidRPr="00702B22" w:rsidTr="00873368">
        <w:trPr>
          <w:trHeight w:val="201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:rsidR="00E0420A" w:rsidRPr="00702B22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0420A" w:rsidRPr="00702B22" w:rsidRDefault="00E0420A" w:rsidP="00D43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5. Лабораторная </w:t>
            </w:r>
            <w:r w:rsidRPr="00D431A8">
              <w:rPr>
                <w:rFonts w:ascii="Times New Roman" w:hAnsi="Times New Roman"/>
                <w:b/>
                <w:bCs/>
                <w:sz w:val="24"/>
                <w:szCs w:val="24"/>
              </w:rPr>
              <w:t>работа №2</w:t>
            </w:r>
            <w:r w:rsidRPr="00702B2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8707F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Тема:</w:t>
            </w:r>
            <w:r w:rsidRPr="0058707F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58707F">
              <w:rPr>
                <w:rFonts w:ascii="Times New Roman" w:eastAsia="Times New Roman" w:hAnsi="Times New Roman"/>
                <w:iCs/>
                <w:sz w:val="24"/>
                <w:szCs w:val="24"/>
              </w:rPr>
              <w:t>«Исследование неразветвлённой электрической цепи постоянного тока».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20A" w:rsidRPr="00D431A8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431A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420A" w:rsidRPr="00702B22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E0420A" w:rsidRPr="00702B22" w:rsidTr="00E0420A">
        <w:trPr>
          <w:trHeight w:val="270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:rsidR="00E0420A" w:rsidRPr="00702B22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0420A" w:rsidRDefault="00E0420A" w:rsidP="00E042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6. Практическая работа №1 Тема:</w:t>
            </w:r>
            <w:r w:rsidRPr="009219D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«</w:t>
            </w:r>
            <w:r w:rsidRPr="009219D0">
              <w:rPr>
                <w:rFonts w:ascii="Times New Roman" w:hAnsi="Times New Roman"/>
                <w:color w:val="000000"/>
                <w:sz w:val="24"/>
                <w:szCs w:val="24"/>
              </w:rPr>
              <w:t>Изучение преобразования элементов электрических цепей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20A" w:rsidRPr="00D431A8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431A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420A" w:rsidRPr="00702B22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E0420A" w:rsidRPr="00702B22" w:rsidTr="00E0420A">
        <w:trPr>
          <w:trHeight w:val="540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:rsidR="00E0420A" w:rsidRPr="00702B22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0420A" w:rsidRPr="000913DA" w:rsidRDefault="00E0420A" w:rsidP="00E042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913D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7. Практическая работа №2 Тема: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«</w:t>
            </w:r>
            <w:r w:rsidRPr="000913DA">
              <w:rPr>
                <w:rFonts w:ascii="Times New Roman" w:hAnsi="Times New Roman"/>
                <w:bCs/>
                <w:sz w:val="24"/>
                <w:szCs w:val="24"/>
              </w:rPr>
              <w:t>Расчёт цепи пос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тоянного тока методом эквивален</w:t>
            </w:r>
            <w:r w:rsidRPr="000913DA">
              <w:rPr>
                <w:rFonts w:ascii="Times New Roman" w:hAnsi="Times New Roman"/>
                <w:bCs/>
                <w:sz w:val="24"/>
                <w:szCs w:val="24"/>
              </w:rPr>
              <w:t>тного сопротивления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20A" w:rsidRPr="00D431A8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431A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420A" w:rsidRPr="00702B22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E0420A" w:rsidRPr="00702B22" w:rsidTr="00E0420A">
        <w:trPr>
          <w:trHeight w:val="281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:rsidR="00E0420A" w:rsidRPr="00702B22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0420A" w:rsidRPr="000913DA" w:rsidRDefault="00E0420A" w:rsidP="00E042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8. </w:t>
            </w:r>
            <w:r w:rsidRPr="000913D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Практическая работа №3 Тема: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«</w:t>
            </w:r>
            <w:r w:rsidRPr="000913DA">
              <w:rPr>
                <w:rFonts w:ascii="Times New Roman" w:hAnsi="Times New Roman"/>
                <w:bCs/>
                <w:sz w:val="24"/>
                <w:szCs w:val="24"/>
              </w:rPr>
              <w:t>Расчёт простых электрических цепей постоянного тока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 w:rsidRPr="000913D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20A" w:rsidRPr="00D431A8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5E2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420A" w:rsidRPr="00702B22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E0420A" w:rsidRPr="00702B22" w:rsidTr="00E0420A">
        <w:trPr>
          <w:trHeight w:val="165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E0420A" w:rsidRPr="00702B22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0420A" w:rsidRPr="000913DA" w:rsidRDefault="00E0420A" w:rsidP="00E042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9. </w:t>
            </w:r>
            <w:r w:rsidRPr="000913D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Практическая работа №4 Тема: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«</w:t>
            </w:r>
            <w:r w:rsidRPr="000913DA">
              <w:rPr>
                <w:rFonts w:ascii="Times New Roman" w:hAnsi="Times New Roman"/>
                <w:bCs/>
                <w:sz w:val="24"/>
                <w:szCs w:val="24"/>
              </w:rPr>
              <w:t xml:space="preserve">Расчёт сложных электрических цепей методом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20A" w:rsidRPr="00AC5E2F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20A" w:rsidRPr="00702B22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E0420A" w:rsidRPr="00702B22" w:rsidTr="00E0420A">
        <w:trPr>
          <w:trHeight w:val="372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E0420A" w:rsidRPr="00702B22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0420A" w:rsidRDefault="00E0420A" w:rsidP="00E042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913DA">
              <w:rPr>
                <w:rFonts w:ascii="Times New Roman" w:hAnsi="Times New Roman"/>
                <w:bCs/>
                <w:sz w:val="24"/>
                <w:szCs w:val="24"/>
              </w:rPr>
              <w:t>контурных токов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 w:rsidRPr="000913D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20A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0420A" w:rsidRPr="00702B22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E0420A" w:rsidRPr="00702B22" w:rsidTr="00054A2F">
        <w:trPr>
          <w:trHeight w:val="165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E0420A" w:rsidRPr="00702B22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0420A" w:rsidRPr="000913DA" w:rsidRDefault="00E0420A" w:rsidP="00E042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10. </w:t>
            </w:r>
            <w:r w:rsidRPr="000913D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Практическая работа №5 Тема:</w:t>
            </w:r>
            <w:r w:rsidRPr="000913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0913DA">
              <w:rPr>
                <w:rFonts w:ascii="Times New Roman" w:hAnsi="Times New Roman"/>
                <w:bCs/>
                <w:sz w:val="24"/>
                <w:szCs w:val="24"/>
              </w:rPr>
              <w:t>Расчёт сложных электрических цепей методом узловых напряжений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 w:rsidRPr="000913D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20A" w:rsidRPr="00AC5E2F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20A" w:rsidRPr="00702B22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54A2F" w:rsidRPr="00702B22" w:rsidTr="00054A2F">
        <w:trPr>
          <w:trHeight w:val="255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054A2F" w:rsidRPr="00702B22" w:rsidRDefault="00054A2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t>Тема 1.3.</w:t>
            </w:r>
          </w:p>
          <w:p w:rsidR="00054A2F" w:rsidRPr="00702B22" w:rsidRDefault="00054A2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Электромагне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t>тизм.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54A2F" w:rsidRPr="00702B22" w:rsidRDefault="00054A2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54A2F" w:rsidRPr="00702B22" w:rsidRDefault="00054A2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0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54A2F" w:rsidRPr="00EC2B24" w:rsidRDefault="00054A2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54A2F" w:rsidRPr="00EC2B24" w:rsidRDefault="00054A2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ОК 01 - ОК 07; ОК 09, ОК 10</w:t>
            </w:r>
          </w:p>
          <w:p w:rsidR="00054A2F" w:rsidRPr="00EC2B24" w:rsidRDefault="00054A2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ПК 1.1</w:t>
            </w:r>
          </w:p>
          <w:p w:rsidR="00054A2F" w:rsidRPr="00EC2B24" w:rsidRDefault="00054A2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ПК 2.2 -2.3</w:t>
            </w:r>
          </w:p>
        </w:tc>
      </w:tr>
      <w:tr w:rsidR="00054A2F" w:rsidRPr="00702B22" w:rsidTr="00E0420A">
        <w:trPr>
          <w:trHeight w:val="844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:rsidR="00054A2F" w:rsidRPr="00702B22" w:rsidRDefault="00054A2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54A2F" w:rsidRPr="00702B22" w:rsidRDefault="002E104E" w:rsidP="002E10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E104E">
              <w:rPr>
                <w:rFonts w:ascii="Times New Roman" w:hAnsi="Times New Roman"/>
                <w:b/>
                <w:bCs/>
                <w:sz w:val="24"/>
                <w:szCs w:val="24"/>
              </w:rPr>
              <w:t>11.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A42178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054A2F" w:rsidRPr="00702B22">
              <w:rPr>
                <w:rFonts w:ascii="Times New Roman" w:hAnsi="Times New Roman"/>
                <w:bCs/>
                <w:sz w:val="24"/>
                <w:szCs w:val="24"/>
              </w:rPr>
              <w:t xml:space="preserve">сновные параметры магнитного поля. Магнитные материалы. Гистерезис. Применение ферромагнитных материалов. Действие магнитного поля на проводник с током. Закон Ампера. Электромагниты и их применение.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54A2F" w:rsidRPr="00054A2F" w:rsidRDefault="00054A2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4A2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54A2F" w:rsidRPr="00EC2B24" w:rsidRDefault="00054A2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54A2F" w:rsidRPr="00702B22" w:rsidTr="00054A2F">
        <w:trPr>
          <w:trHeight w:val="575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:rsidR="00054A2F" w:rsidRPr="00702B22" w:rsidRDefault="00054A2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</w:tcBorders>
          </w:tcPr>
          <w:p w:rsidR="00054A2F" w:rsidRPr="00702B22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104E">
              <w:rPr>
                <w:rFonts w:ascii="Times New Roman" w:hAnsi="Times New Roman"/>
                <w:b/>
                <w:bCs/>
                <w:sz w:val="24"/>
                <w:szCs w:val="24"/>
              </w:rPr>
              <w:t>12.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54A2F" w:rsidRPr="00702B22">
              <w:rPr>
                <w:rFonts w:ascii="Times New Roman" w:hAnsi="Times New Roman"/>
                <w:bCs/>
                <w:sz w:val="24"/>
                <w:szCs w:val="24"/>
              </w:rPr>
              <w:t>Закон электромагнитной индукции. Правило Ленца. Самоиндукция. Индуктивность. Взаимная индукция. Использование закона электромагнитной индукции и явления взаимоиндукции в электротехнических устройствах.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54A2F" w:rsidRPr="00054A2F" w:rsidRDefault="00054A2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4A2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54A2F" w:rsidRPr="00EC2B24" w:rsidRDefault="00054A2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54A2F" w:rsidRPr="00702B22" w:rsidTr="00054A2F">
        <w:trPr>
          <w:trHeight w:val="225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054A2F" w:rsidRPr="00702B22" w:rsidRDefault="00054A2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t>Тема 1.4.</w:t>
            </w:r>
          </w:p>
          <w:p w:rsidR="00054A2F" w:rsidRPr="00702B22" w:rsidRDefault="00054A2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Электрические цепи однофазного переменного тока.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54A2F" w:rsidRPr="00702B22" w:rsidRDefault="00054A2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4A2F" w:rsidRPr="00702B22" w:rsidRDefault="00054A2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54A2F" w:rsidRPr="00EC2B24" w:rsidRDefault="00054A2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54A2F" w:rsidRPr="00EC2B24" w:rsidRDefault="00054A2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ОК 01 - ОК 07; ОК 09, ОК 10</w:t>
            </w:r>
          </w:p>
          <w:p w:rsidR="00054A2F" w:rsidRPr="00EC2B24" w:rsidRDefault="00054A2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ПК 1.1</w:t>
            </w:r>
          </w:p>
          <w:p w:rsidR="00054A2F" w:rsidRPr="00EC2B24" w:rsidRDefault="00054A2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ПК 2.2 -2.3</w:t>
            </w:r>
          </w:p>
        </w:tc>
      </w:tr>
      <w:tr w:rsidR="00054A2F" w:rsidRPr="00702B22" w:rsidTr="00E0420A">
        <w:trPr>
          <w:trHeight w:val="436"/>
        </w:trPr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054A2F" w:rsidRPr="00702B22" w:rsidRDefault="00054A2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54A2F" w:rsidRPr="00702B22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E104E">
              <w:rPr>
                <w:rFonts w:ascii="Times New Roman" w:hAnsi="Times New Roman"/>
                <w:b/>
                <w:bCs/>
                <w:sz w:val="24"/>
                <w:szCs w:val="24"/>
              </w:rPr>
              <w:t>13.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54A2F" w:rsidRPr="00702B22">
              <w:rPr>
                <w:rFonts w:ascii="Times New Roman" w:hAnsi="Times New Roman"/>
                <w:bCs/>
                <w:sz w:val="24"/>
                <w:szCs w:val="24"/>
              </w:rPr>
              <w:t xml:space="preserve">Синусоидальный переменный ток. Параметры и форма представления переменных ЭДС, напряжения, тока, магнитного потока. Получение переменной ЭДС.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4A2F" w:rsidRPr="00E0420A" w:rsidRDefault="00E0420A" w:rsidP="00E042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420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54A2F" w:rsidRPr="00EC2B24" w:rsidRDefault="00054A2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420A" w:rsidRPr="00702B22" w:rsidTr="00E0420A">
        <w:trPr>
          <w:trHeight w:val="813"/>
        </w:trPr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E0420A" w:rsidRPr="00702B22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0420A" w:rsidRPr="00702B22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104E">
              <w:rPr>
                <w:rFonts w:ascii="Times New Roman" w:hAnsi="Times New Roman"/>
                <w:b/>
                <w:bCs/>
                <w:sz w:val="24"/>
                <w:szCs w:val="24"/>
              </w:rPr>
              <w:t>14.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0420A" w:rsidRPr="00702B22">
              <w:rPr>
                <w:rFonts w:ascii="Times New Roman" w:hAnsi="Times New Roman"/>
                <w:bCs/>
                <w:sz w:val="24"/>
                <w:szCs w:val="24"/>
              </w:rPr>
              <w:t xml:space="preserve">Электрические процессы в простейших электрических цепях с активным, индуктивным и ёмкостным элементами. Закон Ома для этих цепей. Векторные диаграммы.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20A" w:rsidRPr="00E0420A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420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0420A" w:rsidRPr="00EC2B24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42178" w:rsidRPr="00702B22" w:rsidTr="00A42178">
        <w:trPr>
          <w:trHeight w:val="776"/>
        </w:trPr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A42178" w:rsidRPr="00702B22" w:rsidRDefault="00A42178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</w:tcBorders>
          </w:tcPr>
          <w:p w:rsidR="00A42178" w:rsidRDefault="00A42178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104E">
              <w:rPr>
                <w:rFonts w:ascii="Times New Roman" w:hAnsi="Times New Roman"/>
                <w:b/>
                <w:bCs/>
                <w:sz w:val="24"/>
                <w:szCs w:val="24"/>
              </w:rPr>
              <w:t>15.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02B22">
              <w:rPr>
                <w:rFonts w:ascii="Times New Roman" w:hAnsi="Times New Roman"/>
                <w:bCs/>
                <w:sz w:val="24"/>
                <w:szCs w:val="24"/>
              </w:rPr>
              <w:t>Неразветвлённые цепи переменного тока с активным, индуктивным и ёмкостным элементами.</w:t>
            </w:r>
            <w:r w:rsidR="00C24AF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02B22">
              <w:rPr>
                <w:rFonts w:ascii="Times New Roman" w:hAnsi="Times New Roman"/>
                <w:bCs/>
                <w:sz w:val="24"/>
                <w:szCs w:val="24"/>
              </w:rPr>
              <w:t xml:space="preserve">Резонанс напряжений. Активная, реактивная и полная мощности в цепи переменного тока.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42178" w:rsidRPr="00E0420A" w:rsidRDefault="00A42178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420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A42178" w:rsidRPr="00E0420A" w:rsidRDefault="00A42178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2178" w:rsidRPr="00EC2B24" w:rsidRDefault="00A42178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420A" w:rsidRPr="00702B22" w:rsidTr="00E0420A">
        <w:trPr>
          <w:trHeight w:val="316"/>
        </w:trPr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E0420A" w:rsidRPr="00702B22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0420A" w:rsidRPr="00702B22" w:rsidRDefault="00A42178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  <w:r w:rsidR="002E104E" w:rsidRPr="002E104E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2E104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0420A" w:rsidRPr="00702B22">
              <w:rPr>
                <w:rFonts w:ascii="Times New Roman" w:hAnsi="Times New Roman"/>
                <w:bCs/>
                <w:sz w:val="24"/>
                <w:szCs w:val="24"/>
              </w:rPr>
              <w:t>Разветвлённые цепи переменного тока с активным, индуктивным и ёмкостным элементами. Резонанс токов. Коэффициент мощности и способы его повышения.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20A" w:rsidRPr="00E0420A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420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0420A" w:rsidRPr="00EC2B24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54A2F" w:rsidRPr="00702B22" w:rsidTr="00873368">
        <w:trPr>
          <w:trHeight w:val="244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:rsidR="00054A2F" w:rsidRPr="00702B22" w:rsidRDefault="00054A2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4A2F" w:rsidRPr="00A80624" w:rsidRDefault="00054A2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8062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том числе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A8062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лабораторных</w:t>
            </w:r>
            <w:r w:rsidR="002E104E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и практических </w:t>
            </w:r>
            <w:r w:rsidRPr="00A8062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4A2F" w:rsidRPr="005300C3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300C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54A2F" w:rsidRPr="00EC2B24" w:rsidRDefault="00054A2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420A" w:rsidRPr="00702B22" w:rsidTr="00873368">
        <w:trPr>
          <w:trHeight w:val="240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:rsidR="00E0420A" w:rsidRPr="00702B22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420A" w:rsidRPr="0058707F" w:rsidRDefault="00A42178" w:rsidP="00E0420A">
            <w:pPr>
              <w:spacing w:after="0" w:line="240" w:lineRule="auto"/>
              <w:ind w:right="-1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17</w:t>
            </w:r>
            <w:r w:rsidR="002E104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="00E0420A" w:rsidRPr="0058707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Лабораторная работа №3</w:t>
            </w:r>
            <w:r w:rsidR="00E0420A" w:rsidRPr="0058707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</w:t>
            </w:r>
            <w:r w:rsidR="00E0420A" w:rsidRPr="0058707F">
              <w:rPr>
                <w:rFonts w:ascii="Times New Roman" w:eastAsia="Times New Roman" w:hAnsi="Times New Roman"/>
                <w:sz w:val="24"/>
                <w:szCs w:val="24"/>
              </w:rPr>
              <w:t>«Исследование неразветвленной цепи однофазного  переменного тока».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20A" w:rsidRPr="00E0420A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420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420A" w:rsidRPr="00EC2B24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420A" w:rsidRPr="00702B22" w:rsidTr="00E0420A">
        <w:trPr>
          <w:trHeight w:val="314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:rsidR="00E0420A" w:rsidRPr="00702B22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</w:tcPr>
          <w:p w:rsidR="00E0420A" w:rsidRDefault="00A42178" w:rsidP="00E0420A">
            <w:pPr>
              <w:spacing w:after="0" w:line="240" w:lineRule="auto"/>
              <w:ind w:right="-1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18. </w:t>
            </w:r>
            <w:r w:rsidR="00E0420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Практическая работа №6</w:t>
            </w:r>
            <w:r w:rsidR="00E0420A" w:rsidRPr="000913DA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Тема:</w:t>
            </w:r>
            <w:r w:rsidR="00E0420A" w:rsidRPr="00F2141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E0420A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="00E0420A" w:rsidRPr="000913DA">
              <w:rPr>
                <w:rFonts w:ascii="Times New Roman" w:hAnsi="Times New Roman"/>
                <w:bCs/>
                <w:sz w:val="24"/>
                <w:szCs w:val="24"/>
              </w:rPr>
              <w:t>Расчет однофазной цепи переменного тока</w:t>
            </w:r>
            <w:r w:rsidR="00E0420A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 w:rsidR="00E0420A" w:rsidRPr="000913D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0420A" w:rsidRPr="00E0420A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420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420A" w:rsidRPr="00EC2B24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300C3" w:rsidRPr="00702B22" w:rsidTr="00E0420A">
        <w:trPr>
          <w:trHeight w:val="210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5300C3" w:rsidRPr="00702B22" w:rsidRDefault="005300C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t>Тема 1.5.</w:t>
            </w:r>
          </w:p>
          <w:p w:rsidR="005300C3" w:rsidRPr="00702B22" w:rsidRDefault="005300C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Электрические цепи трёхфазного переменного 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300C3" w:rsidRPr="00702B22" w:rsidRDefault="005300C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  <w:r w:rsidRPr="00702B2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учебного материала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00C3" w:rsidRPr="00702B22" w:rsidRDefault="005300C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300C3" w:rsidRPr="00EC2B24" w:rsidRDefault="005300C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00C3" w:rsidRPr="00EC2B24" w:rsidRDefault="005300C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ОК 01 - ОК 07; ОК 09, ОК 10</w:t>
            </w:r>
          </w:p>
          <w:p w:rsidR="005300C3" w:rsidRPr="00EC2B24" w:rsidRDefault="005300C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ПК 1.1</w:t>
            </w:r>
          </w:p>
          <w:p w:rsidR="005300C3" w:rsidRPr="00EC2B24" w:rsidRDefault="005300C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ПК 2.2 -2.3</w:t>
            </w:r>
          </w:p>
        </w:tc>
      </w:tr>
      <w:tr w:rsidR="005300C3" w:rsidRPr="00702B22" w:rsidTr="002E104E">
        <w:trPr>
          <w:trHeight w:val="462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5300C3" w:rsidRPr="00702B22" w:rsidRDefault="005300C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5300C3" w:rsidRDefault="002E104E" w:rsidP="005300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E104E">
              <w:rPr>
                <w:rFonts w:ascii="Times New Roman" w:hAnsi="Times New Roman"/>
                <w:b/>
                <w:bCs/>
                <w:sz w:val="24"/>
                <w:szCs w:val="24"/>
              </w:rPr>
              <w:t>19.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300C3" w:rsidRPr="00702B22">
              <w:rPr>
                <w:rFonts w:ascii="Times New Roman" w:hAnsi="Times New Roman"/>
                <w:bCs/>
                <w:sz w:val="24"/>
                <w:szCs w:val="24"/>
              </w:rPr>
              <w:t>Основные элементы трёхфазной системы. Получение трёхфазной ЭДС. Соединение обмоток генератора и потребителя трёхфазного тока «звездой». Основные расчётные уравнения. Соотношения между линейными и фазными величинами.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00C3" w:rsidRPr="005300C3" w:rsidRDefault="005300C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300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00C3" w:rsidRPr="00EC2B24" w:rsidRDefault="005300C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E104E" w:rsidRPr="00702B22" w:rsidTr="00A42178">
        <w:trPr>
          <w:trHeight w:val="1390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</w:tcBorders>
          </w:tcPr>
          <w:p w:rsidR="002E104E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тока.</w:t>
            </w:r>
          </w:p>
          <w:p w:rsidR="002E104E" w:rsidRPr="00702B22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nil"/>
            </w:tcBorders>
          </w:tcPr>
          <w:p w:rsidR="002E104E" w:rsidRPr="00702B22" w:rsidRDefault="002E104E" w:rsidP="005300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E104E">
              <w:rPr>
                <w:rFonts w:ascii="Times New Roman" w:hAnsi="Times New Roman"/>
                <w:b/>
                <w:bCs/>
                <w:sz w:val="24"/>
                <w:szCs w:val="24"/>
              </w:rPr>
              <w:t>20.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02B22">
              <w:rPr>
                <w:rFonts w:ascii="Times New Roman" w:hAnsi="Times New Roman"/>
                <w:bCs/>
                <w:sz w:val="24"/>
                <w:szCs w:val="24"/>
              </w:rPr>
              <w:t>Симметричная и несимметричная нагрузки. Нейтральный провод. Соединение обмоток генератора и потребителя трёхфазного тока «треугольником».  Соотношения между линейными и фазными величинами. Симметричная и</w:t>
            </w:r>
          </w:p>
          <w:p w:rsidR="002E104E" w:rsidRPr="00702B22" w:rsidRDefault="002E104E" w:rsidP="005300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Cs/>
                <w:sz w:val="24"/>
                <w:szCs w:val="24"/>
              </w:rPr>
              <w:t xml:space="preserve">несимметричная нагрузки. Мощность трёхфазной системы. Расчёт трёхфазной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цепи при симметричной нагрузке.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2E104E" w:rsidRPr="005300C3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300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2E104E" w:rsidRPr="00EC2B24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E104E" w:rsidRPr="00702B22" w:rsidTr="00A42178">
        <w:trPr>
          <w:trHeight w:val="23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:rsidR="002E104E" w:rsidRPr="00702B22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E104E" w:rsidRPr="00AC5E2F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C5E2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том числе лабораторных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и практических</w:t>
            </w:r>
            <w:r w:rsidRPr="00AC5E2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E104E" w:rsidRPr="00AC5E2F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E104E" w:rsidRPr="00702B22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E104E" w:rsidRPr="00702B22" w:rsidTr="00A42178">
        <w:trPr>
          <w:trHeight w:val="510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:rsidR="002E104E" w:rsidRPr="00702B22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E104E" w:rsidRPr="00702B22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21. </w:t>
            </w:r>
            <w:r w:rsidRPr="0058707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Лабораторная работа № 4</w:t>
            </w:r>
            <w:r w:rsidRPr="0058707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</w:t>
            </w:r>
            <w:r w:rsidRPr="0058707F">
              <w:rPr>
                <w:rFonts w:ascii="Times New Roman" w:eastAsia="Times New Roman" w:hAnsi="Times New Roman"/>
                <w:sz w:val="24"/>
                <w:szCs w:val="24"/>
              </w:rPr>
              <w:t>«Исследование тре</w:t>
            </w:r>
            <w:r w:rsidR="00C24AFF">
              <w:rPr>
                <w:rFonts w:ascii="Times New Roman" w:eastAsia="Times New Roman" w:hAnsi="Times New Roman"/>
                <w:sz w:val="24"/>
                <w:szCs w:val="24"/>
              </w:rPr>
              <w:t>хфазной цепи при соединении при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ё</w:t>
            </w:r>
            <w:r w:rsidRPr="0058707F">
              <w:rPr>
                <w:rFonts w:ascii="Times New Roman" w:eastAsia="Times New Roman" w:hAnsi="Times New Roman"/>
                <w:sz w:val="24"/>
                <w:szCs w:val="24"/>
              </w:rPr>
              <w:t>мников «треугольником»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E104E" w:rsidRPr="005300C3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300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E104E" w:rsidRPr="00702B22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E104E" w:rsidRPr="00702B22" w:rsidTr="00E0420A">
        <w:trPr>
          <w:trHeight w:val="303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:rsidR="002E104E" w:rsidRPr="00702B22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</w:tcBorders>
          </w:tcPr>
          <w:p w:rsidR="002E104E" w:rsidRPr="0058707F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22</w:t>
            </w:r>
            <w:r w:rsidRPr="00A64A4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 Практическая работа №7 Тема:</w:t>
            </w:r>
            <w:r w:rsidRPr="00A64A42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«</w:t>
            </w:r>
            <w:r w:rsidRPr="000913DA">
              <w:rPr>
                <w:rFonts w:ascii="Times New Roman" w:hAnsi="Times New Roman"/>
                <w:spacing w:val="-8"/>
                <w:sz w:val="24"/>
                <w:szCs w:val="24"/>
              </w:rPr>
              <w:t>Расчёт трёхфазной цепи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E104E" w:rsidRPr="005300C3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300C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E104E" w:rsidRPr="00702B22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E0420A" w:rsidRPr="00702B22" w:rsidTr="00EA3792">
        <w:trPr>
          <w:trHeight w:val="288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E0420A" w:rsidRPr="00702B22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t>Тема 1.6.</w:t>
            </w:r>
          </w:p>
          <w:p w:rsidR="00E0420A" w:rsidRPr="00702B22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Электрические измерения и электроизмерительные приборы.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0A" w:rsidRPr="00702B22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 учебного материала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20A" w:rsidRPr="00702B22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20A" w:rsidRPr="00EC2B24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420A" w:rsidRPr="00702B22" w:rsidTr="00E1490F">
        <w:trPr>
          <w:trHeight w:val="1080"/>
        </w:trPr>
        <w:tc>
          <w:tcPr>
            <w:tcW w:w="212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0420A" w:rsidRPr="00702B22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0A" w:rsidRPr="00702B22" w:rsidRDefault="002E104E" w:rsidP="002E10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E104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23. </w:t>
            </w:r>
            <w:r w:rsidR="00E0420A" w:rsidRPr="00702B22">
              <w:rPr>
                <w:rFonts w:ascii="Times New Roman" w:hAnsi="Times New Roman"/>
                <w:bCs/>
                <w:sz w:val="24"/>
                <w:szCs w:val="24"/>
              </w:rPr>
              <w:t>Прямые и косвенные измерения. Классификация электроизмерительных при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E0420A" w:rsidRPr="00702B22">
              <w:rPr>
                <w:rFonts w:ascii="Times New Roman" w:hAnsi="Times New Roman"/>
                <w:bCs/>
                <w:sz w:val="24"/>
                <w:szCs w:val="24"/>
              </w:rPr>
              <w:t xml:space="preserve">боров. Класс точности электроизмерительных приборов. Погрешности измерений. Измерение напряжения и тока. Расширение пределов измерения вольтметров и амперметров. Измерение мощности и энергии. Схемы включения ваттметров.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20A" w:rsidRPr="00665490" w:rsidRDefault="00665490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549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0420A" w:rsidRPr="00EC2B24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ОК 01 - ОК 07; ОК 09, ОК 10</w:t>
            </w:r>
          </w:p>
          <w:p w:rsidR="00E0420A" w:rsidRPr="00EC2B24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ПК 1.1</w:t>
            </w:r>
          </w:p>
          <w:p w:rsidR="00E0420A" w:rsidRPr="00EC2B24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ПК 2.2 -2.3</w:t>
            </w:r>
          </w:p>
        </w:tc>
      </w:tr>
      <w:tr w:rsidR="00E1490F" w:rsidRPr="00702B22" w:rsidTr="00EA3792">
        <w:trPr>
          <w:trHeight w:val="837"/>
        </w:trPr>
        <w:tc>
          <w:tcPr>
            <w:tcW w:w="212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1490F" w:rsidRPr="00702B22" w:rsidRDefault="00E1490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1490F" w:rsidRPr="00702B22" w:rsidRDefault="002E104E" w:rsidP="002E10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E104E">
              <w:rPr>
                <w:rFonts w:ascii="Times New Roman" w:hAnsi="Times New Roman"/>
                <w:b/>
                <w:bCs/>
                <w:sz w:val="24"/>
                <w:szCs w:val="24"/>
              </w:rPr>
              <w:t>24.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1490F" w:rsidRPr="00702B22">
              <w:rPr>
                <w:rFonts w:ascii="Times New Roman" w:hAnsi="Times New Roman"/>
                <w:bCs/>
                <w:sz w:val="24"/>
                <w:szCs w:val="24"/>
              </w:rPr>
              <w:t>Индукционные счётчики. Измерение электрического сопротивления постоян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E1490F" w:rsidRPr="00702B22">
              <w:rPr>
                <w:rFonts w:ascii="Times New Roman" w:hAnsi="Times New Roman"/>
                <w:bCs/>
                <w:sz w:val="24"/>
                <w:szCs w:val="24"/>
              </w:rPr>
              <w:t xml:space="preserve">ному току. Использование электрических методов для измерения неэлектрических величин при эксплуатации и обслуживании автомобилей.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490F" w:rsidRPr="00665490" w:rsidRDefault="00E1490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1490F" w:rsidRPr="00EC2B24" w:rsidRDefault="00E1490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420A" w:rsidRPr="00702B22" w:rsidTr="00EA3792">
        <w:trPr>
          <w:trHeight w:val="186"/>
        </w:trPr>
        <w:tc>
          <w:tcPr>
            <w:tcW w:w="212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0420A" w:rsidRPr="00702B22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420A" w:rsidRPr="00AC5E2F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C5E2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E0420A" w:rsidRPr="00AC5E2F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C5E2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420A" w:rsidRPr="00EC2B24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0420A" w:rsidRPr="00702B22" w:rsidTr="00EA3792">
        <w:trPr>
          <w:trHeight w:val="288"/>
        </w:trPr>
        <w:tc>
          <w:tcPr>
            <w:tcW w:w="212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0420A" w:rsidRPr="00702B22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auto"/>
            </w:tcBorders>
          </w:tcPr>
          <w:p w:rsidR="00E0420A" w:rsidRPr="00702B22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25. </w:t>
            </w:r>
            <w:r w:rsidR="00E1490F" w:rsidRPr="0058707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Лабораторная работа № 5  </w:t>
            </w:r>
            <w:r w:rsidR="00E1490F" w:rsidRPr="0058707F">
              <w:rPr>
                <w:rFonts w:ascii="Times New Roman" w:eastAsia="Times New Roman" w:hAnsi="Times New Roman"/>
                <w:sz w:val="24"/>
                <w:szCs w:val="24"/>
              </w:rPr>
              <w:t>«Исследование трехфазной цепи при соединении приемников «звездой»</w:t>
            </w:r>
            <w:r w:rsidR="00E1490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0420A" w:rsidRPr="00702B22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420A" w:rsidRPr="00EC2B24" w:rsidRDefault="00E0420A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1490F" w:rsidRPr="00702B22" w:rsidTr="00A42178">
        <w:trPr>
          <w:trHeight w:val="318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E1490F" w:rsidRPr="00702B22" w:rsidRDefault="00E1490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t>Тема 1.7.</w:t>
            </w:r>
          </w:p>
          <w:p w:rsidR="00E1490F" w:rsidRDefault="00E1490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t>Трансформато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t>ры.</w:t>
            </w:r>
          </w:p>
          <w:p w:rsidR="00E1490F" w:rsidRDefault="00E1490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1490F" w:rsidRDefault="00E1490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1490F" w:rsidRDefault="00E1490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1490F" w:rsidRDefault="00E1490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1490F" w:rsidRDefault="00E1490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1490F" w:rsidRDefault="00E1490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1490F" w:rsidRPr="00702B22" w:rsidRDefault="00E1490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1490F" w:rsidRPr="00702B22" w:rsidRDefault="00E1490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490F" w:rsidRPr="00702B22" w:rsidRDefault="00E1490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1490F" w:rsidRPr="00EC2B24" w:rsidRDefault="00E1490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ОК 01 - ОК 07; ОК 09, ОК 10</w:t>
            </w:r>
          </w:p>
          <w:p w:rsidR="00E1490F" w:rsidRPr="00EC2B24" w:rsidRDefault="00E1490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ПК 1.1</w:t>
            </w:r>
          </w:p>
          <w:p w:rsidR="00E1490F" w:rsidRDefault="00E1490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ПК 2.2 -2.3</w:t>
            </w:r>
          </w:p>
          <w:p w:rsidR="00E1490F" w:rsidRDefault="00E1490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90F" w:rsidRDefault="00E1490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90F" w:rsidRDefault="00E1490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90F" w:rsidRDefault="00E1490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1490F" w:rsidRPr="00EC2B24" w:rsidRDefault="00E1490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1490F" w:rsidRPr="00702B22" w:rsidTr="00A42178">
        <w:trPr>
          <w:trHeight w:val="495"/>
        </w:trPr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</w:tcBorders>
          </w:tcPr>
          <w:p w:rsidR="00E1490F" w:rsidRPr="00702B22" w:rsidRDefault="00E1490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1490F" w:rsidRPr="00702B22" w:rsidRDefault="002E104E" w:rsidP="002E10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E104E">
              <w:rPr>
                <w:rFonts w:ascii="Times New Roman" w:hAnsi="Times New Roman"/>
                <w:b/>
                <w:bCs/>
                <w:sz w:val="24"/>
                <w:szCs w:val="24"/>
              </w:rPr>
              <w:t>26.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1490F" w:rsidRPr="00702B22">
              <w:rPr>
                <w:rFonts w:ascii="Times New Roman" w:hAnsi="Times New Roman"/>
                <w:bCs/>
                <w:sz w:val="24"/>
                <w:szCs w:val="24"/>
              </w:rPr>
              <w:t>Назначение, классификация и применение трансформаторов. Устройство и прин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E1490F" w:rsidRPr="00702B22">
              <w:rPr>
                <w:rFonts w:ascii="Times New Roman" w:hAnsi="Times New Roman"/>
                <w:bCs/>
                <w:sz w:val="24"/>
                <w:szCs w:val="24"/>
              </w:rPr>
              <w:t xml:space="preserve">цип действия однофазного трансформатора.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490F" w:rsidRPr="00E1490F" w:rsidRDefault="00E1490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1490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1490F" w:rsidRPr="00EC2B24" w:rsidRDefault="00E1490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1490F" w:rsidRPr="00702B22" w:rsidTr="00A42178">
        <w:trPr>
          <w:trHeight w:val="303"/>
        </w:trPr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</w:tcBorders>
          </w:tcPr>
          <w:p w:rsidR="00E1490F" w:rsidRPr="00702B22" w:rsidRDefault="00E1490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1490F" w:rsidRPr="00E1490F" w:rsidRDefault="002E104E" w:rsidP="002E10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E104E">
              <w:rPr>
                <w:rFonts w:ascii="Times New Roman" w:hAnsi="Times New Roman"/>
                <w:b/>
                <w:bCs/>
                <w:sz w:val="24"/>
                <w:szCs w:val="24"/>
              </w:rPr>
              <w:t>27.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1490F" w:rsidRPr="00702B22">
              <w:rPr>
                <w:rFonts w:ascii="Times New Roman" w:hAnsi="Times New Roman"/>
                <w:bCs/>
                <w:sz w:val="24"/>
                <w:szCs w:val="24"/>
              </w:rPr>
              <w:t xml:space="preserve">Электрическая схема однофазного трансформатора.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490F" w:rsidRPr="00E1490F" w:rsidRDefault="00E1490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1490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1490F" w:rsidRPr="00EC2B24" w:rsidRDefault="00E1490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42178" w:rsidRPr="00702B22" w:rsidTr="00E1490F">
        <w:trPr>
          <w:trHeight w:val="510"/>
        </w:trPr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</w:tcBorders>
          </w:tcPr>
          <w:p w:rsidR="00A42178" w:rsidRPr="00702B22" w:rsidRDefault="00A42178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42178" w:rsidRPr="002E104E" w:rsidRDefault="00A42178" w:rsidP="00A42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2178">
              <w:rPr>
                <w:rFonts w:ascii="Times New Roman" w:hAnsi="Times New Roman"/>
                <w:b/>
                <w:bCs/>
                <w:sz w:val="24"/>
                <w:szCs w:val="24"/>
              </w:rPr>
              <w:t>28.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02B22">
              <w:rPr>
                <w:rFonts w:ascii="Times New Roman" w:hAnsi="Times New Roman"/>
                <w:bCs/>
                <w:sz w:val="24"/>
                <w:szCs w:val="24"/>
              </w:rPr>
              <w:t xml:space="preserve">Режимы работы трансформатора. Коэффициент полезного действия трансформатора.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2178" w:rsidRPr="00E1490F" w:rsidRDefault="00A42178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42178" w:rsidRPr="00EC2B24" w:rsidRDefault="00A42178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1490F" w:rsidRPr="00702B22" w:rsidTr="00A42178">
        <w:trPr>
          <w:trHeight w:val="570"/>
        </w:trPr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</w:tcBorders>
          </w:tcPr>
          <w:p w:rsidR="00E1490F" w:rsidRPr="00702B22" w:rsidRDefault="00E1490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1490F" w:rsidRPr="00702B22" w:rsidRDefault="002E104E" w:rsidP="002E10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E104E">
              <w:rPr>
                <w:rFonts w:ascii="Times New Roman" w:hAnsi="Times New Roman"/>
                <w:b/>
                <w:bCs/>
                <w:sz w:val="24"/>
                <w:szCs w:val="24"/>
              </w:rPr>
              <w:t>29.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1490F" w:rsidRPr="00702B22">
              <w:rPr>
                <w:rFonts w:ascii="Times New Roman" w:hAnsi="Times New Roman"/>
                <w:bCs/>
                <w:sz w:val="24"/>
                <w:szCs w:val="24"/>
              </w:rPr>
              <w:t>Трёхфазные трансформаторы. Трансформаторы специального назначения (сва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E1490F" w:rsidRPr="00702B22">
              <w:rPr>
                <w:rFonts w:ascii="Times New Roman" w:hAnsi="Times New Roman"/>
                <w:bCs/>
                <w:sz w:val="24"/>
                <w:szCs w:val="24"/>
              </w:rPr>
              <w:t>рочные,  измерительные, автотрансформаторы).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90F" w:rsidRPr="00E1490F" w:rsidRDefault="00E1490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1490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1490F" w:rsidRPr="00EC2B24" w:rsidRDefault="00E1490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1490F" w:rsidRPr="00702B22" w:rsidTr="00873368">
        <w:trPr>
          <w:trHeight w:val="192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:rsidR="00E1490F" w:rsidRPr="00702B22" w:rsidRDefault="00E1490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1490F" w:rsidRPr="00A80624" w:rsidRDefault="00E1490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062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490F" w:rsidRPr="00AC5E2F" w:rsidRDefault="00E1490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1490F" w:rsidRPr="00702B22" w:rsidRDefault="00E1490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E1490F" w:rsidRPr="00702B22" w:rsidTr="002E104E">
        <w:trPr>
          <w:trHeight w:val="552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E1490F" w:rsidRPr="00702B22" w:rsidRDefault="00E1490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1490F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30. </w:t>
            </w:r>
            <w:r w:rsidR="00E1490F" w:rsidRPr="0058707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Лабораторная работа № 6</w:t>
            </w:r>
            <w:r w:rsidR="00E1490F" w:rsidRPr="0058707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Изучение резонанса напряжений в электрических цепях переменного тока</w:t>
            </w:r>
            <w:r w:rsidR="00E1490F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:rsidR="002E104E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2E104E" w:rsidRPr="00702B22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490F" w:rsidRPr="00E1490F" w:rsidRDefault="00E1490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1490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490F" w:rsidRPr="00702B22" w:rsidRDefault="00E1490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E104E" w:rsidRPr="00702B22" w:rsidTr="00A42178">
        <w:trPr>
          <w:trHeight w:val="255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2E104E" w:rsidRPr="00702B22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1.8.</w:t>
            </w:r>
          </w:p>
          <w:p w:rsidR="002E104E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Электрические машины переменного тока.</w:t>
            </w:r>
          </w:p>
          <w:p w:rsidR="002E104E" w:rsidRPr="00702B22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E104E" w:rsidRPr="00702B22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E104E" w:rsidRPr="00702B22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E104E" w:rsidRPr="00EC2B24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E104E" w:rsidRPr="00EC2B24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ОК 01 - ОК 07; ОК 09, ОК 10</w:t>
            </w:r>
          </w:p>
          <w:p w:rsidR="002E104E" w:rsidRPr="00EC2B24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ПК 1.1</w:t>
            </w:r>
          </w:p>
          <w:p w:rsidR="002E104E" w:rsidRPr="00EC2B24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ПК 2.2 -2.3</w:t>
            </w:r>
          </w:p>
        </w:tc>
      </w:tr>
      <w:tr w:rsidR="00C334E8" w:rsidRPr="00702B22" w:rsidTr="00C334E8">
        <w:trPr>
          <w:trHeight w:val="1689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:rsidR="00C334E8" w:rsidRPr="00702B22" w:rsidRDefault="00C334E8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</w:tcBorders>
          </w:tcPr>
          <w:p w:rsidR="00C334E8" w:rsidRPr="00702B22" w:rsidRDefault="00C334E8" w:rsidP="00C334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E104E">
              <w:rPr>
                <w:rFonts w:ascii="Times New Roman" w:hAnsi="Times New Roman"/>
                <w:b/>
                <w:bCs/>
                <w:sz w:val="24"/>
                <w:szCs w:val="24"/>
              </w:rPr>
              <w:t>31.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02B22">
              <w:rPr>
                <w:rFonts w:ascii="Times New Roman" w:hAnsi="Times New Roman"/>
                <w:bCs/>
                <w:sz w:val="24"/>
                <w:szCs w:val="24"/>
              </w:rPr>
              <w:t>Назначение, классификация и область применения машин переменного тока. Вращающееся магнитное поле. Устройство и принцип действия трёхфазного асинхронного  электродвигателя.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702B22">
              <w:rPr>
                <w:rFonts w:ascii="Times New Roman" w:hAnsi="Times New Roman"/>
                <w:bCs/>
                <w:sz w:val="24"/>
                <w:szCs w:val="24"/>
              </w:rPr>
              <w:t>Пуск в ход, регулирование частоты  вращения и  реверс асинхронного электродвигателя.  Характеристики асинхронного двигателя. КПД асинхронного электродвигателя. Однофазные асинхронные электродвигатели. Синхронный электродвигатель.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334E8" w:rsidRPr="00E1490F" w:rsidRDefault="00C334E8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1490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C334E8" w:rsidRPr="00E1490F" w:rsidRDefault="00C334E8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334E8" w:rsidRPr="00EC2B24" w:rsidRDefault="00C334E8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E104E" w:rsidRPr="00702B22" w:rsidTr="00E1490F">
        <w:trPr>
          <w:trHeight w:val="205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:rsidR="002E104E" w:rsidRPr="00702B22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E104E" w:rsidRPr="00E1490F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490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E104E" w:rsidRPr="00AC5E2F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E104E" w:rsidRPr="00EC2B24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E104E" w:rsidRPr="00702B22" w:rsidTr="00E1490F">
        <w:trPr>
          <w:trHeight w:val="352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2E104E" w:rsidRPr="00702B22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</w:tcPr>
          <w:p w:rsidR="002E104E" w:rsidRPr="00E1490F" w:rsidRDefault="00C334E8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32</w:t>
            </w:r>
            <w:r w:rsidR="002E104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. </w:t>
            </w:r>
            <w:r w:rsidR="002E104E" w:rsidRPr="00E1490F">
              <w:rPr>
                <w:rFonts w:ascii="Times New Roman" w:eastAsia="Times New Roman" w:hAnsi="Times New Roman"/>
                <w:b/>
                <w:sz w:val="24"/>
                <w:szCs w:val="24"/>
              </w:rPr>
              <w:t>Лабораторная работа № 7</w:t>
            </w:r>
            <w:r w:rsidR="002E104E" w:rsidRPr="00E149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2E104E" w:rsidRPr="00E1490F">
              <w:rPr>
                <w:rFonts w:ascii="Times New Roman" w:eastAsia="Times New Roman" w:hAnsi="Times New Roman"/>
                <w:bCs/>
                <w:sz w:val="24"/>
                <w:szCs w:val="24"/>
              </w:rPr>
              <w:t>Изучение резонанса тока в электрических цепях переменного тока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E104E" w:rsidRPr="00E1490F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1490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E104E" w:rsidRPr="00EC2B24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779F" w:rsidRPr="00702B22" w:rsidTr="00E1490F">
        <w:trPr>
          <w:trHeight w:val="23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0C779F" w:rsidRPr="00702B22" w:rsidRDefault="000C779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t>Тема 1.9.</w:t>
            </w:r>
          </w:p>
          <w:p w:rsidR="000C779F" w:rsidRPr="00702B22" w:rsidRDefault="000C779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Электрические машины постоянного тока.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C779F" w:rsidRPr="00702B22" w:rsidRDefault="000C779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779F" w:rsidRPr="00702B22" w:rsidRDefault="000D48B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C779F" w:rsidRPr="00EC2B24" w:rsidRDefault="000C779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ОК 01 - ОК 07; ОК 09, ОК 10</w:t>
            </w:r>
          </w:p>
          <w:p w:rsidR="000C779F" w:rsidRPr="00EC2B24" w:rsidRDefault="000C779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ПК 1.1</w:t>
            </w:r>
          </w:p>
          <w:p w:rsidR="000C779F" w:rsidRPr="00EC2B24" w:rsidRDefault="000C779F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ПК 2.2 -2.3</w:t>
            </w:r>
          </w:p>
        </w:tc>
      </w:tr>
      <w:tr w:rsidR="000D48BE" w:rsidRPr="00702B22" w:rsidTr="000D48BE">
        <w:trPr>
          <w:trHeight w:val="1450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:rsidR="000D48BE" w:rsidRPr="00702B22" w:rsidRDefault="000D48B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D48BE" w:rsidRPr="00A80624" w:rsidRDefault="00C334E8" w:rsidP="002E10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33</w:t>
            </w:r>
            <w:r w:rsidR="000D48BE" w:rsidRPr="002E104E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0D48B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D48BE" w:rsidRPr="00702B22">
              <w:rPr>
                <w:rFonts w:ascii="Times New Roman" w:hAnsi="Times New Roman"/>
                <w:bCs/>
                <w:sz w:val="24"/>
                <w:szCs w:val="24"/>
              </w:rPr>
              <w:t>Устройство и принцип действия машин постоянного тока. Обратимость. ЭДС и реакция якоря.</w:t>
            </w:r>
            <w:r w:rsidR="000D48B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D48BE" w:rsidRPr="00702B22">
              <w:rPr>
                <w:rFonts w:ascii="Times New Roman" w:hAnsi="Times New Roman"/>
                <w:bCs/>
                <w:sz w:val="24"/>
                <w:szCs w:val="24"/>
              </w:rPr>
              <w:t>Генераторы постоянного тока: классификация, схемы включения обмотки возбуждения, характеристики.</w:t>
            </w:r>
            <w:r w:rsidR="000D48B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D48BE" w:rsidRPr="00702B22">
              <w:rPr>
                <w:rFonts w:ascii="Times New Roman" w:hAnsi="Times New Roman"/>
                <w:bCs/>
                <w:sz w:val="24"/>
                <w:szCs w:val="24"/>
              </w:rPr>
              <w:t>Пуск в ход, регулирование частоты вращения, реверсирование и торможение. КПД машин постоянного тока. Применение машин постоянного тока в электроснабжении автомобилей.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D48BE" w:rsidRPr="00245A43" w:rsidRDefault="000D48B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5A4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0D48BE" w:rsidRPr="00245A43" w:rsidRDefault="000D48B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48BE" w:rsidRPr="00702B22" w:rsidRDefault="000D48B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45A43" w:rsidRPr="00702B22" w:rsidTr="00A42178">
        <w:trPr>
          <w:trHeight w:val="225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245A43" w:rsidRPr="00702B22" w:rsidRDefault="00245A4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t>Тема 1.10.</w:t>
            </w:r>
          </w:p>
          <w:p w:rsidR="00245A43" w:rsidRPr="00702B22" w:rsidRDefault="00245A4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t>Основы электропривода.</w:t>
            </w:r>
          </w:p>
          <w:p w:rsidR="00245A43" w:rsidRPr="00702B22" w:rsidRDefault="00245A4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45A43" w:rsidRPr="00702B22" w:rsidRDefault="00245A4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45A43" w:rsidRPr="00702B22" w:rsidRDefault="00245A4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5A43" w:rsidRPr="00702B22" w:rsidRDefault="00245A4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45A43" w:rsidRPr="00EC2B24" w:rsidRDefault="00245A4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ОК 01 - ОК 07; ОК 09, ОК 10</w:t>
            </w:r>
          </w:p>
          <w:p w:rsidR="00245A43" w:rsidRPr="00EC2B24" w:rsidRDefault="00245A4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ПК 1.1</w:t>
            </w:r>
          </w:p>
          <w:p w:rsidR="00245A43" w:rsidRPr="00EC2B24" w:rsidRDefault="00245A4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ПК 2.2 -2.3</w:t>
            </w:r>
          </w:p>
        </w:tc>
      </w:tr>
      <w:tr w:rsidR="00245A43" w:rsidRPr="00702B22" w:rsidTr="00245A43">
        <w:trPr>
          <w:trHeight w:val="1486"/>
        </w:trPr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45A43" w:rsidRPr="00702B22" w:rsidRDefault="00245A4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45A43" w:rsidRPr="00702B22" w:rsidRDefault="00C334E8" w:rsidP="002E10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  <w:r w:rsidR="002E104E" w:rsidRPr="002E104E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2E104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245A43" w:rsidRPr="00702B22">
              <w:rPr>
                <w:rFonts w:ascii="Times New Roman" w:hAnsi="Times New Roman"/>
                <w:bCs/>
                <w:sz w:val="24"/>
                <w:szCs w:val="24"/>
              </w:rPr>
              <w:t>Классификация электроприводов. Режимы работы электроприводов. Опреде</w:t>
            </w:r>
            <w:r w:rsidR="002E104E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245A43" w:rsidRPr="00702B22">
              <w:rPr>
                <w:rFonts w:ascii="Times New Roman" w:hAnsi="Times New Roman"/>
                <w:bCs/>
                <w:sz w:val="24"/>
                <w:szCs w:val="24"/>
              </w:rPr>
              <w:t>ление мощности при продолжительном и повторно – кратковременном режимах работы. Пускорегулирующая и защитная аппаратура. Релейно-контактные системы управления электродвигателей. Применение релейно-контактных систем управления электродвигателей для управления машинами и механизмами в процессе технического обслуживания автомобилей.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5A43" w:rsidRPr="00245A43" w:rsidRDefault="00245A4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5A4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A43" w:rsidRPr="00EC2B24" w:rsidRDefault="00245A4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D48BE" w:rsidRPr="00702B22" w:rsidTr="00A42178">
        <w:trPr>
          <w:trHeight w:val="270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0D48BE" w:rsidRPr="00702B22" w:rsidRDefault="000D48B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t>Тема 1.11.</w:t>
            </w:r>
          </w:p>
          <w:p w:rsidR="000D48BE" w:rsidRPr="00702B22" w:rsidRDefault="000D48B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t>Передача и распределение электрической энергии.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D48BE" w:rsidRPr="00702B22" w:rsidRDefault="000D48B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D48BE" w:rsidRPr="00702B22" w:rsidRDefault="000D48B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D48BE" w:rsidRPr="00EC2B24" w:rsidRDefault="000D48B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ОК 01 - ОК 07; ОК 09, ОК 10</w:t>
            </w:r>
          </w:p>
          <w:p w:rsidR="000D48BE" w:rsidRPr="00EC2B24" w:rsidRDefault="000D48B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ПК 1.1</w:t>
            </w:r>
          </w:p>
          <w:p w:rsidR="000D48BE" w:rsidRPr="00EC2B24" w:rsidRDefault="000D48B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ПК 2.2 -2.3</w:t>
            </w:r>
          </w:p>
        </w:tc>
      </w:tr>
      <w:tr w:rsidR="000D48BE" w:rsidRPr="00702B22" w:rsidTr="000D48BE">
        <w:trPr>
          <w:trHeight w:val="1515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0D48BE" w:rsidRPr="00702B22" w:rsidRDefault="000D48B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D48BE" w:rsidRDefault="00C334E8" w:rsidP="002E10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35</w:t>
            </w:r>
            <w:r w:rsidR="000D48BE" w:rsidRPr="002E104E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0D48B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D48BE" w:rsidRPr="00702B22">
              <w:rPr>
                <w:rFonts w:ascii="Times New Roman" w:hAnsi="Times New Roman"/>
                <w:bCs/>
                <w:sz w:val="24"/>
                <w:szCs w:val="24"/>
              </w:rPr>
              <w:t>Схемы электроснабжения промышленных предприятий. Трансформаторные под</w:t>
            </w:r>
            <w:r w:rsidR="000D48BE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0D48BE" w:rsidRPr="00702B22">
              <w:rPr>
                <w:rFonts w:ascii="Times New Roman" w:hAnsi="Times New Roman"/>
                <w:bCs/>
                <w:sz w:val="24"/>
                <w:szCs w:val="24"/>
              </w:rPr>
              <w:t>станции. Распределительные пункты. Электрические сети промышленных предприятий. Провода и кабели. Заземление. Учёт и контроль потребления электроэнергии. Компенсация реактивной мощности. Контроль электроизоляции. Электробезопасность при производстве работ по техническому обслуживанию и ремонту автомобилей.</w:t>
            </w:r>
          </w:p>
          <w:p w:rsidR="00C334E8" w:rsidRPr="00836CA0" w:rsidRDefault="00C334E8" w:rsidP="002E10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D48BE" w:rsidRPr="002E104E" w:rsidRDefault="000D48B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E104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D48BE" w:rsidRPr="00EC2B24" w:rsidRDefault="000D48B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D48BE" w:rsidRPr="00702B22" w:rsidTr="00C83A39">
        <w:trPr>
          <w:trHeight w:val="570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D48BE" w:rsidRPr="00702B22" w:rsidRDefault="000D48B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Электроника</w:t>
            </w: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D48BE" w:rsidRPr="002E104E" w:rsidRDefault="000D48BE" w:rsidP="002E10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D48BE" w:rsidRPr="002E104E" w:rsidRDefault="000D48B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D48BE" w:rsidRPr="00EC2B24" w:rsidRDefault="000D48B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A0963" w:rsidRPr="00702B22" w:rsidTr="0020775C">
        <w:trPr>
          <w:trHeight w:val="286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9A0963" w:rsidRPr="00702B22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2.1.</w:t>
            </w:r>
          </w:p>
          <w:p w:rsidR="009A0963" w:rsidRPr="00702B22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t>Физические основы электроники.</w:t>
            </w: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A0963" w:rsidRPr="002E104E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A0963" w:rsidRPr="002E104E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9A0963" w:rsidRPr="00EC2B24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ОК 01 - ОК 07; ОК 09, ОК 10</w:t>
            </w:r>
          </w:p>
          <w:p w:rsidR="009A0963" w:rsidRPr="00EC2B24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ПК 1.1</w:t>
            </w:r>
          </w:p>
          <w:p w:rsidR="009A0963" w:rsidRPr="00EC2B24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ПК 2.2 -2.3</w:t>
            </w:r>
          </w:p>
        </w:tc>
      </w:tr>
      <w:tr w:rsidR="009A0963" w:rsidRPr="00702B22" w:rsidTr="0020775C">
        <w:trPr>
          <w:trHeight w:val="510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:rsidR="009A0963" w:rsidRPr="00702B22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A0963" w:rsidRPr="00702B22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Cs/>
                <w:sz w:val="24"/>
                <w:szCs w:val="24"/>
              </w:rPr>
              <w:t xml:space="preserve">Электропроводность полупроводников. Свойства </w:t>
            </w:r>
            <w:r w:rsidRPr="00702B2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</w:t>
            </w:r>
            <w:r w:rsidRPr="00702B2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702B2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</w:t>
            </w:r>
            <w:r w:rsidRPr="00702B22">
              <w:rPr>
                <w:rFonts w:ascii="Times New Roman" w:hAnsi="Times New Roman"/>
                <w:bCs/>
                <w:sz w:val="24"/>
                <w:szCs w:val="24"/>
              </w:rPr>
              <w:t xml:space="preserve"> перехода. Виды пробоя.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A0963" w:rsidRPr="00245A43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0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9A0963" w:rsidRPr="00EC2B24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A0963" w:rsidRPr="00702B22" w:rsidTr="00C83A39">
        <w:trPr>
          <w:trHeight w:val="285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9A0963" w:rsidRPr="00702B22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A0963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36. </w:t>
            </w:r>
            <w:r w:rsidRPr="009A0963">
              <w:rPr>
                <w:rFonts w:ascii="Times New Roman" w:hAnsi="Times New Roman"/>
                <w:bCs/>
                <w:sz w:val="24"/>
                <w:szCs w:val="24"/>
              </w:rPr>
              <w:t>Консультация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A0963" w:rsidRPr="00245A43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A0963" w:rsidRPr="00EC2B24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E104E" w:rsidRPr="00702B22" w:rsidTr="00351BC2">
        <w:trPr>
          <w:trHeight w:val="227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</w:tcBorders>
          </w:tcPr>
          <w:p w:rsidR="002E104E" w:rsidRPr="00702B22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t>Тема 2.2.</w:t>
            </w:r>
          </w:p>
          <w:p w:rsidR="002E104E" w:rsidRPr="00702B22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t>Полупроводниковые приборы.</w:t>
            </w: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E104E" w:rsidRPr="00702B22" w:rsidRDefault="002E104E" w:rsidP="002E10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E104E" w:rsidRPr="00245A43" w:rsidRDefault="00351BC2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2E104E" w:rsidRPr="00EC2B24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ОК 01 - ОК 07; ОК 09, ОК 10</w:t>
            </w:r>
          </w:p>
          <w:p w:rsidR="002E104E" w:rsidRPr="00EC2B24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ПК 1.1</w:t>
            </w:r>
          </w:p>
          <w:p w:rsidR="002E104E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ПК 2.2 -2.3</w:t>
            </w:r>
          </w:p>
          <w:p w:rsidR="002E104E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E104E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E104E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E104E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E104E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E104E" w:rsidRPr="00EC2B24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51BC2" w:rsidRPr="00702B22" w:rsidTr="00351BC2">
        <w:trPr>
          <w:trHeight w:val="1145"/>
        </w:trPr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  <w:bottom w:val="nil"/>
            </w:tcBorders>
          </w:tcPr>
          <w:p w:rsidR="00351BC2" w:rsidRPr="00702B22" w:rsidRDefault="00351BC2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nil"/>
            </w:tcBorders>
          </w:tcPr>
          <w:p w:rsidR="00351BC2" w:rsidRPr="00702B22" w:rsidRDefault="00C334E8" w:rsidP="002E10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37</w:t>
            </w:r>
            <w:r w:rsidR="00351BC2" w:rsidRPr="00351BC2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351BC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351BC2" w:rsidRPr="00702B22">
              <w:rPr>
                <w:rFonts w:ascii="Times New Roman" w:hAnsi="Times New Roman"/>
                <w:bCs/>
                <w:sz w:val="24"/>
                <w:szCs w:val="24"/>
              </w:rPr>
              <w:t>Условные обозначения, устройства, принцип действия, вольтамперные харак</w:t>
            </w:r>
            <w:r w:rsidR="00351BC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351BC2" w:rsidRPr="00702B22">
              <w:rPr>
                <w:rFonts w:ascii="Times New Roman" w:hAnsi="Times New Roman"/>
                <w:bCs/>
                <w:sz w:val="24"/>
                <w:szCs w:val="24"/>
              </w:rPr>
              <w:t>теристики, параметры, маркировка и применение выпрямительных диодов и стабилитронов. Условные обозначения, устройство, принцип действия, схемы включения, характеристики, параметры, маркировка биполярных и полевых транзисторов. Тиристоры.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351BC2" w:rsidRPr="00351BC2" w:rsidRDefault="00351BC2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51BC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351BC2" w:rsidRPr="00EC2B24" w:rsidRDefault="00351BC2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E104E" w:rsidRPr="00702B22" w:rsidTr="00873368">
        <w:trPr>
          <w:trHeight w:val="23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:rsidR="002E104E" w:rsidRPr="00702B22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104E" w:rsidRPr="00A80624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062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том числе лабораторных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и практических</w:t>
            </w:r>
            <w:r w:rsidRPr="00A8062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работ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E104E" w:rsidRPr="00351BC2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E104E" w:rsidRPr="00702B22" w:rsidRDefault="002E104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351BC2" w:rsidRPr="00702B22" w:rsidTr="00351BC2">
        <w:trPr>
          <w:trHeight w:val="126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:rsidR="00351BC2" w:rsidRPr="00702B22" w:rsidRDefault="00351BC2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51BC2" w:rsidRDefault="00C334E8" w:rsidP="00A42178">
            <w:pPr>
              <w:spacing w:after="0" w:line="240" w:lineRule="auto"/>
              <w:ind w:right="-1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38</w:t>
            </w:r>
            <w:r w:rsidR="00351BC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 Практическая работа №8</w:t>
            </w:r>
            <w:r w:rsidR="00351BC2" w:rsidRPr="00A64A4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Тема:</w:t>
            </w:r>
            <w:r w:rsidR="00351BC2" w:rsidRPr="00A64A42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</w:t>
            </w:r>
            <w:r w:rsidR="00351BC2" w:rsidRPr="00A64A42">
              <w:rPr>
                <w:rFonts w:ascii="Times New Roman" w:hAnsi="Times New Roman"/>
                <w:spacing w:val="-8"/>
                <w:sz w:val="24"/>
                <w:szCs w:val="24"/>
              </w:rPr>
              <w:t>«</w:t>
            </w:r>
            <w:r w:rsidR="00351BC2" w:rsidRPr="00A64A42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Исследование полупроводниковых выпрямительных диодов».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1BC2" w:rsidRPr="00351BC2" w:rsidRDefault="00351BC2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51BC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51BC2" w:rsidRPr="00702B22" w:rsidRDefault="00351BC2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351BC2" w:rsidRPr="00702B22" w:rsidTr="00351BC2">
        <w:trPr>
          <w:trHeight w:val="135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:rsidR="00351BC2" w:rsidRPr="00702B22" w:rsidRDefault="00351BC2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51BC2" w:rsidRDefault="00C334E8" w:rsidP="00A42178">
            <w:pPr>
              <w:spacing w:after="0" w:line="240" w:lineRule="auto"/>
              <w:ind w:right="-1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39</w:t>
            </w:r>
            <w:r w:rsidR="00351BC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 Практическая работа №9</w:t>
            </w:r>
            <w:r w:rsidR="00351BC2" w:rsidRPr="00A64A4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Тема:</w:t>
            </w:r>
            <w:r w:rsidR="00351BC2" w:rsidRPr="00A64A42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="00351BC2" w:rsidRPr="00A64A42">
              <w:rPr>
                <w:rFonts w:ascii="Times New Roman" w:hAnsi="Times New Roman"/>
                <w:sz w:val="24"/>
                <w:szCs w:val="24"/>
              </w:rPr>
              <w:t>«Расчет параметров и составление схем различных типов электронных выпрямителей».</w:t>
            </w:r>
            <w:r w:rsidR="00351BC2" w:rsidRPr="009558F1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1BC2" w:rsidRPr="00351BC2" w:rsidRDefault="00351BC2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51BC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51BC2" w:rsidRPr="00702B22" w:rsidRDefault="00351BC2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351BC2" w:rsidRPr="00702B22" w:rsidTr="00351BC2">
        <w:trPr>
          <w:trHeight w:val="111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:rsidR="00351BC2" w:rsidRPr="00702B22" w:rsidRDefault="00351BC2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51BC2" w:rsidRDefault="00C334E8" w:rsidP="00A42178">
            <w:pPr>
              <w:spacing w:after="0" w:line="240" w:lineRule="auto"/>
              <w:ind w:right="-1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40</w:t>
            </w:r>
            <w:r w:rsidR="00351BC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 Практическая работа №10</w:t>
            </w:r>
            <w:r w:rsidR="00351BC2" w:rsidRPr="00A64A4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Тема:</w:t>
            </w:r>
            <w:r w:rsidR="00351BC2" w:rsidRPr="00A64A42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</w:t>
            </w:r>
            <w:r w:rsidR="00351BC2" w:rsidRPr="00A64A42">
              <w:rPr>
                <w:rFonts w:ascii="Times New Roman" w:hAnsi="Times New Roman"/>
                <w:sz w:val="24"/>
                <w:szCs w:val="24"/>
              </w:rPr>
              <w:t>«Расчё</w:t>
            </w:r>
            <w:r w:rsidR="00351BC2" w:rsidRPr="00A64A42">
              <w:rPr>
                <w:rFonts w:ascii="Times New Roman" w:eastAsia="Times New Roman" w:hAnsi="Times New Roman"/>
                <w:sz w:val="24"/>
                <w:szCs w:val="24"/>
              </w:rPr>
              <w:t>т мостовой схемы</w:t>
            </w:r>
            <w:r w:rsidR="00351BC2" w:rsidRPr="00A64A42">
              <w:rPr>
                <w:rFonts w:ascii="Times New Roman" w:hAnsi="Times New Roman"/>
                <w:sz w:val="24"/>
                <w:szCs w:val="24"/>
              </w:rPr>
              <w:t>».</w:t>
            </w:r>
            <w:r w:rsidR="00351BC2" w:rsidRPr="009558F1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1BC2" w:rsidRPr="00351BC2" w:rsidRDefault="00351BC2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51BC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51BC2" w:rsidRPr="00702B22" w:rsidRDefault="00351BC2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351BC2" w:rsidRPr="00702B22" w:rsidTr="00351BC2">
        <w:trPr>
          <w:trHeight w:val="150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:rsidR="00351BC2" w:rsidRPr="00702B22" w:rsidRDefault="00351BC2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51BC2" w:rsidRPr="0058707F" w:rsidRDefault="00C334E8" w:rsidP="00A42178">
            <w:pPr>
              <w:spacing w:after="0" w:line="240" w:lineRule="auto"/>
              <w:ind w:right="-1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41</w:t>
            </w:r>
            <w:r w:rsidR="00351BC2" w:rsidRPr="0058707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="00351BC2" w:rsidRPr="0058707F">
              <w:rPr>
                <w:rFonts w:ascii="Times New Roman" w:eastAsia="Times New Roman" w:hAnsi="Times New Roman"/>
                <w:b/>
                <w:sz w:val="24"/>
                <w:szCs w:val="24"/>
              </w:rPr>
              <w:t>Лабораторная работа № 8</w:t>
            </w:r>
            <w:r w:rsidR="00351BC2" w:rsidRPr="0058707F">
              <w:rPr>
                <w:rFonts w:ascii="Times New Roman" w:eastAsia="Times New Roman" w:hAnsi="Times New Roman"/>
                <w:sz w:val="24"/>
                <w:szCs w:val="24"/>
              </w:rPr>
              <w:t xml:space="preserve"> «Снятие вольтамперной характеристики полупроводникового диода».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1BC2" w:rsidRPr="00351BC2" w:rsidRDefault="00351BC2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51BC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51BC2" w:rsidRPr="00702B22" w:rsidRDefault="00351BC2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351BC2" w:rsidRPr="00702B22" w:rsidTr="00873368">
        <w:trPr>
          <w:trHeight w:val="202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351BC2" w:rsidRPr="00702B22" w:rsidRDefault="00351BC2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BC2" w:rsidRPr="0058707F" w:rsidRDefault="00C334E8" w:rsidP="00A42178">
            <w:pPr>
              <w:spacing w:after="0" w:line="240" w:lineRule="auto"/>
              <w:ind w:right="-1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42</w:t>
            </w:r>
            <w:r w:rsidR="00351BC2" w:rsidRPr="0058707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</w:t>
            </w:r>
            <w:r w:rsidR="00351BC2" w:rsidRPr="0058707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351BC2" w:rsidRPr="0058707F">
              <w:rPr>
                <w:rFonts w:ascii="Times New Roman" w:eastAsia="Times New Roman" w:hAnsi="Times New Roman"/>
                <w:b/>
                <w:sz w:val="24"/>
                <w:szCs w:val="24"/>
              </w:rPr>
              <w:t>Лабораторная работа № 9</w:t>
            </w:r>
            <w:r w:rsidR="00351BC2" w:rsidRPr="0058707F">
              <w:rPr>
                <w:rFonts w:ascii="Times New Roman" w:eastAsia="Times New Roman" w:hAnsi="Times New Roman"/>
                <w:sz w:val="24"/>
                <w:szCs w:val="24"/>
              </w:rPr>
              <w:t xml:space="preserve"> «Снятие входных и выходных характеристик биполярного транзистора».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1BC2" w:rsidRPr="00351BC2" w:rsidRDefault="00351BC2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51BC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BC2" w:rsidRPr="00702B22" w:rsidRDefault="00351BC2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351BC2" w:rsidRPr="00702B22" w:rsidTr="00351BC2">
        <w:trPr>
          <w:trHeight w:val="285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351BC2" w:rsidRPr="00702B22" w:rsidRDefault="00351BC2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t>Тема 2.3.</w:t>
            </w:r>
          </w:p>
          <w:p w:rsidR="00351BC2" w:rsidRPr="00702B22" w:rsidRDefault="00351BC2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t>Интегральные схемы микроэлектроники.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51BC2" w:rsidRPr="00702B22" w:rsidRDefault="00351BC2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1BC2" w:rsidRPr="00702B22" w:rsidRDefault="00351BC2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1BC2" w:rsidRPr="00EC2B24" w:rsidRDefault="00351BC2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ОК 01 - ОК 07; ОК 09, ОК 10</w:t>
            </w:r>
          </w:p>
          <w:p w:rsidR="00351BC2" w:rsidRPr="00EC2B24" w:rsidRDefault="00351BC2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ПК 1.1</w:t>
            </w:r>
          </w:p>
          <w:p w:rsidR="00351BC2" w:rsidRPr="00EC2B24" w:rsidRDefault="00351BC2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ПК 2.2 -2.3</w:t>
            </w:r>
          </w:p>
        </w:tc>
      </w:tr>
      <w:tr w:rsidR="00351BC2" w:rsidRPr="00702B22" w:rsidTr="00A42178">
        <w:trPr>
          <w:trHeight w:val="1080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:rsidR="00351BC2" w:rsidRPr="00702B22" w:rsidRDefault="00351BC2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</w:tcBorders>
          </w:tcPr>
          <w:p w:rsidR="00351BC2" w:rsidRPr="00702B22" w:rsidRDefault="00C334E8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43</w:t>
            </w:r>
            <w:r w:rsidR="00351BC2" w:rsidRPr="00351BC2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351BC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351BC2" w:rsidRPr="00702B22">
              <w:rPr>
                <w:rFonts w:ascii="Times New Roman" w:hAnsi="Times New Roman"/>
                <w:bCs/>
                <w:sz w:val="24"/>
                <w:szCs w:val="24"/>
              </w:rPr>
              <w:t xml:space="preserve">Интегральные схемы микроэлектроники. Гибридные, тонкоплёночные полупроводниковые интегральные микросхемы. Технология изготовления  микросхем. Соединение элементов и оформление микросхем. Классификация, маркировка и применение микросхем.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51BC2" w:rsidRPr="00351BC2" w:rsidRDefault="00351BC2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51BC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51BC2" w:rsidRPr="00EC2B24" w:rsidRDefault="00351BC2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51BC2" w:rsidRPr="00702B22" w:rsidTr="00351BC2">
        <w:trPr>
          <w:trHeight w:val="240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351BC2" w:rsidRPr="00702B22" w:rsidRDefault="00351BC2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t>Тема 2.4.</w:t>
            </w:r>
          </w:p>
          <w:p w:rsidR="00351BC2" w:rsidRPr="00702B22" w:rsidRDefault="00351BC2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Электронные выпрямители и стабилизаторы.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51BC2" w:rsidRPr="00702B22" w:rsidRDefault="00351BC2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1BC2" w:rsidRPr="00702B22" w:rsidRDefault="00351BC2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1BC2" w:rsidRDefault="00351BC2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51BC2" w:rsidRPr="00EC2B24" w:rsidRDefault="00351BC2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ОК 01 - ОК 07; ОК 09, ОК 10</w:t>
            </w:r>
          </w:p>
          <w:p w:rsidR="00351BC2" w:rsidRPr="00EC2B24" w:rsidRDefault="00351BC2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ПК 1.1</w:t>
            </w:r>
          </w:p>
          <w:p w:rsidR="00351BC2" w:rsidRPr="00EC2B24" w:rsidRDefault="00351BC2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ПК 2.2 -2.3</w:t>
            </w:r>
          </w:p>
        </w:tc>
      </w:tr>
      <w:tr w:rsidR="00351BC2" w:rsidRPr="00702B22" w:rsidTr="009A0963">
        <w:trPr>
          <w:trHeight w:val="1125"/>
        </w:trPr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</w:tcBorders>
          </w:tcPr>
          <w:p w:rsidR="00351BC2" w:rsidRPr="00702B22" w:rsidRDefault="00351BC2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A0963" w:rsidRPr="00702B22" w:rsidRDefault="00351BC2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Cs/>
                <w:sz w:val="24"/>
                <w:szCs w:val="24"/>
              </w:rPr>
              <w:t>Назначение, классификация, обобщённая структурная схема выпрямителей. Однофазные и трехфазные выпрямители. Назначение и  виды сглаживающих фильтров. Стабилизаторы напряжения и тока, их назначение, принципиальные схемы, принцип действия, коэффициент стабилизации.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1BC2" w:rsidRPr="00351BC2" w:rsidRDefault="00351BC2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1BC2" w:rsidRDefault="00351BC2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A0963" w:rsidRPr="00702B22" w:rsidTr="00351BC2">
        <w:trPr>
          <w:trHeight w:val="240"/>
        </w:trPr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</w:tcBorders>
          </w:tcPr>
          <w:p w:rsidR="009A0963" w:rsidRPr="00702B22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A0963" w:rsidRPr="009A0963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A0963">
              <w:rPr>
                <w:rFonts w:ascii="Times New Roman" w:hAnsi="Times New Roman"/>
                <w:b/>
                <w:bCs/>
                <w:sz w:val="24"/>
                <w:szCs w:val="24"/>
              </w:rPr>
              <w:t>44.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Консультация.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963" w:rsidRPr="00351BC2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0963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51BC2" w:rsidRPr="00702B22" w:rsidTr="0057069C">
        <w:trPr>
          <w:trHeight w:val="135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351BC2" w:rsidRPr="00702B22" w:rsidRDefault="00351BC2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83A39" w:rsidRDefault="00C334E8" w:rsidP="00A42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334E8">
              <w:rPr>
                <w:rFonts w:ascii="Times New Roman" w:hAnsi="Times New Roman"/>
                <w:b/>
                <w:bCs/>
                <w:sz w:val="24"/>
                <w:szCs w:val="24"/>
              </w:rPr>
              <w:t>45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351BC2" w:rsidRPr="00702B2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Самостоятельная работа обучающихся</w:t>
            </w:r>
            <w:r w:rsidR="00351BC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: </w:t>
            </w:r>
            <w:r w:rsidR="00351BC2" w:rsidRPr="0058707F">
              <w:rPr>
                <w:rFonts w:ascii="Times New Roman" w:eastAsia="Times New Roman" w:hAnsi="Times New Roman"/>
                <w:bCs/>
                <w:sz w:val="24"/>
                <w:szCs w:val="24"/>
              </w:rPr>
              <w:t>по теме 2.4.</w:t>
            </w:r>
          </w:p>
          <w:p w:rsidR="008A5656" w:rsidRPr="008A5656" w:rsidRDefault="008A5656" w:rsidP="00A42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1BC2" w:rsidRPr="0050315F" w:rsidRDefault="00351BC2" w:rsidP="00A421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0315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1BC2" w:rsidRPr="00EC2B24" w:rsidRDefault="00351BC2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A5656" w:rsidRPr="00702B22" w:rsidTr="008A5656">
        <w:trPr>
          <w:trHeight w:val="180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A5656" w:rsidRPr="00702B22" w:rsidRDefault="008A5656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2.5.</w:t>
            </w: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656" w:rsidRPr="00702B22" w:rsidRDefault="008A5656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5656" w:rsidRPr="0050315F" w:rsidRDefault="008A5656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5656" w:rsidRPr="00EC2B24" w:rsidRDefault="008A5656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 xml:space="preserve">ОК 01 - ОК 07; ОК 09, </w:t>
            </w:r>
          </w:p>
        </w:tc>
      </w:tr>
      <w:tr w:rsidR="009A0963" w:rsidRPr="00702B22" w:rsidTr="00543C98">
        <w:trPr>
          <w:trHeight w:val="1122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9A0963" w:rsidRPr="00702B22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Электронные усилители.</w:t>
            </w:r>
          </w:p>
          <w:p w:rsidR="009A0963" w:rsidRPr="00702B22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A0963" w:rsidRPr="00702B22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A0963" w:rsidRPr="00702B22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9A0963" w:rsidRPr="00702B22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46</w:t>
            </w:r>
            <w:r w:rsidRPr="00351BC2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02B22">
              <w:rPr>
                <w:rFonts w:ascii="Times New Roman" w:hAnsi="Times New Roman"/>
                <w:bCs/>
                <w:sz w:val="24"/>
                <w:szCs w:val="24"/>
              </w:rPr>
              <w:t>Назначение и классификация электронных усилителей. Принцип действия полупроводникового каскада с биполярным транзистором по схеме ОЭ. Построение графиков напряжения и токов цепи нагрузки. Многокаскадные транзисторные усилители. Усилители постоянного тока, импульсные и избирательные усилители.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963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48B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A0963" w:rsidRPr="00EC2B24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ОК 10</w:t>
            </w:r>
          </w:p>
          <w:p w:rsidR="009A0963" w:rsidRPr="00EC2B24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ПК 1.1</w:t>
            </w:r>
          </w:p>
          <w:p w:rsidR="009A0963" w:rsidRPr="00EC2B24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ПК 2.2 -2.3</w:t>
            </w:r>
          </w:p>
        </w:tc>
      </w:tr>
      <w:tr w:rsidR="009A0963" w:rsidRPr="00702B22" w:rsidTr="0057069C">
        <w:trPr>
          <w:trHeight w:val="270"/>
        </w:trPr>
        <w:tc>
          <w:tcPr>
            <w:tcW w:w="212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A0963" w:rsidRPr="00702B22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63" w:rsidRPr="00351BC2" w:rsidRDefault="009A0963" w:rsidP="00351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1BC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В том числе лабораторных занятий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0963" w:rsidRPr="00AC5E2F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0963" w:rsidRPr="00EC2B24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A0963" w:rsidRPr="00702B22" w:rsidTr="0035035A">
        <w:trPr>
          <w:trHeight w:val="585"/>
        </w:trPr>
        <w:tc>
          <w:tcPr>
            <w:tcW w:w="212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A0963" w:rsidRPr="00702B22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63" w:rsidRPr="00702B22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8707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Лабораторная работа № 10 </w:t>
            </w:r>
            <w:r w:rsidRPr="0058707F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«Изучение </w:t>
            </w:r>
            <w:r w:rsidRPr="0058707F">
              <w:rPr>
                <w:rFonts w:ascii="Times New Roman" w:eastAsia="Times New Roman" w:hAnsi="Times New Roman"/>
                <w:sz w:val="24"/>
                <w:szCs w:val="24"/>
              </w:rPr>
              <w:t>цепей с нелинейными резистивными сопротивлениями</w:t>
            </w:r>
            <w:r w:rsidRPr="0058707F">
              <w:rPr>
                <w:rFonts w:ascii="Times New Roman" w:eastAsia="Calibri" w:hAnsi="Times New Roman"/>
                <w:bCs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A0963" w:rsidRPr="00351BC2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0963" w:rsidRPr="00EC2B24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A0963" w:rsidRPr="00702B22" w:rsidTr="009A0963">
        <w:trPr>
          <w:trHeight w:val="228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A0963" w:rsidRPr="00702B22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63" w:rsidRPr="0058707F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47. </w:t>
            </w:r>
            <w:r w:rsidRPr="009A0963">
              <w:rPr>
                <w:rFonts w:ascii="Times New Roman" w:eastAsia="Calibri" w:hAnsi="Times New Roman"/>
                <w:bCs/>
                <w:sz w:val="24"/>
                <w:szCs w:val="24"/>
              </w:rPr>
              <w:t>Консультация.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9A0963" w:rsidRPr="00351BC2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0963" w:rsidRPr="00EC2B24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D48BE" w:rsidRPr="00702B22" w:rsidTr="000D48BE">
        <w:trPr>
          <w:trHeight w:val="279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D48BE" w:rsidRPr="00702B22" w:rsidRDefault="000D48B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t>Тема 2.6.</w:t>
            </w:r>
          </w:p>
          <w:p w:rsidR="000D48BE" w:rsidRPr="00702B22" w:rsidRDefault="000D48BE" w:rsidP="00351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Электронные генераторы и измерительные приборы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48BE" w:rsidRPr="00702B22" w:rsidRDefault="000D48B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D48BE" w:rsidRPr="00702B22" w:rsidRDefault="000D48BE" w:rsidP="000D4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D48BE" w:rsidRPr="00EC2B24" w:rsidRDefault="000D48B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ОК 01 - ОК 07; ОК 09, ОК 10</w:t>
            </w:r>
          </w:p>
          <w:p w:rsidR="000D48BE" w:rsidRPr="00EC2B24" w:rsidRDefault="000D48B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ПК 1.1</w:t>
            </w:r>
          </w:p>
          <w:p w:rsidR="000D48BE" w:rsidRPr="00EC2B24" w:rsidRDefault="000D48B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ПК 2.2 -2.3</w:t>
            </w:r>
          </w:p>
        </w:tc>
      </w:tr>
      <w:tr w:rsidR="000D48BE" w:rsidRPr="00702B22" w:rsidTr="00A42178">
        <w:trPr>
          <w:trHeight w:val="1110"/>
        </w:trPr>
        <w:tc>
          <w:tcPr>
            <w:tcW w:w="212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D48BE" w:rsidRPr="00702B22" w:rsidRDefault="000D48B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auto"/>
            </w:tcBorders>
          </w:tcPr>
          <w:p w:rsidR="000D48BE" w:rsidRPr="00702B22" w:rsidRDefault="000D48B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48BE">
              <w:rPr>
                <w:rFonts w:ascii="Times New Roman" w:hAnsi="Times New Roman"/>
                <w:b/>
                <w:bCs/>
                <w:sz w:val="24"/>
                <w:szCs w:val="24"/>
              </w:rPr>
              <w:t>48.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02B22">
              <w:rPr>
                <w:rFonts w:ascii="Times New Roman" w:hAnsi="Times New Roman"/>
                <w:bCs/>
                <w:sz w:val="24"/>
                <w:szCs w:val="24"/>
              </w:rPr>
              <w:t xml:space="preserve">Условия возникновения незатухающих колебаний в электрической цепи. Электронные генераторы типа </w:t>
            </w:r>
            <w:r w:rsidRPr="00702B2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RC</w:t>
            </w:r>
            <w:r w:rsidRPr="00702B22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</w:p>
          <w:p w:rsidR="000D48BE" w:rsidRPr="00702B22" w:rsidRDefault="000D48B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LC</w:t>
            </w:r>
            <w:r w:rsidRPr="00702B22">
              <w:rPr>
                <w:rFonts w:ascii="Times New Roman" w:hAnsi="Times New Roman"/>
                <w:bCs/>
                <w:sz w:val="24"/>
                <w:szCs w:val="24"/>
              </w:rPr>
              <w:t>. Мультивибраторы. Триггеры. Электронные измерительные приборы. Электронный вольтметр.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0D48BE" w:rsidRPr="000D48BE" w:rsidRDefault="000D48B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48B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0D48BE" w:rsidRPr="00702B22" w:rsidRDefault="000D48B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0D48BE" w:rsidRPr="00702B22" w:rsidRDefault="000D48B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48BE" w:rsidRPr="00EC2B24" w:rsidRDefault="000D48B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A0963" w:rsidRPr="00702B22" w:rsidTr="000D48BE">
        <w:trPr>
          <w:trHeight w:val="215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9A0963" w:rsidRPr="00702B22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t>Тема 2.7.</w:t>
            </w:r>
          </w:p>
          <w:p w:rsidR="009A0963" w:rsidRPr="00702B22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Электронные устройства автоматики и вычислительной техники.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A0963" w:rsidRPr="00702B22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0963" w:rsidRPr="00702B22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0963" w:rsidRPr="00EC2B24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ОК 01 - ОК 07; ОК 09, ОК 10</w:t>
            </w:r>
          </w:p>
          <w:p w:rsidR="009A0963" w:rsidRPr="00EC2B24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ПК 1.1</w:t>
            </w:r>
          </w:p>
          <w:p w:rsidR="009A0963" w:rsidRPr="00EC2B24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ПК 2.2 -2.3</w:t>
            </w:r>
          </w:p>
        </w:tc>
      </w:tr>
      <w:tr w:rsidR="009A0963" w:rsidRPr="00702B22" w:rsidTr="009A0963">
        <w:trPr>
          <w:trHeight w:val="1170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:rsidR="009A0963" w:rsidRPr="00702B22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A0963" w:rsidRPr="00702B22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02B22">
              <w:rPr>
                <w:rFonts w:ascii="Times New Roman" w:hAnsi="Times New Roman"/>
                <w:bCs/>
                <w:sz w:val="24"/>
                <w:szCs w:val="24"/>
              </w:rPr>
              <w:t>Электронные устройства автоматики и вычислительной техники. Принцип действия, особенности и функциональные возможности электронных реле, логических элементов, регистров, дешифраторов, сумматоров.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0963" w:rsidRPr="000D48BE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0963" w:rsidRPr="00EC2B24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A0963" w:rsidRPr="00702B22" w:rsidTr="00A42178">
        <w:trPr>
          <w:trHeight w:val="270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:rsidR="009A0963" w:rsidRPr="00702B22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</w:tcBorders>
          </w:tcPr>
          <w:p w:rsidR="009A0963" w:rsidRPr="009A0963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0963">
              <w:rPr>
                <w:rFonts w:ascii="Times New Roman" w:hAnsi="Times New Roman"/>
                <w:b/>
                <w:bCs/>
                <w:sz w:val="24"/>
                <w:szCs w:val="24"/>
              </w:rPr>
              <w:t>49.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</w:t>
            </w:r>
            <w:r w:rsidRPr="009A0963">
              <w:rPr>
                <w:rFonts w:ascii="Times New Roman" w:eastAsia="Calibri" w:hAnsi="Times New Roman"/>
                <w:bCs/>
                <w:sz w:val="24"/>
                <w:szCs w:val="24"/>
              </w:rPr>
              <w:t>Консультация.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A0963" w:rsidRPr="000D48BE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A0963" w:rsidRPr="00EC2B24" w:rsidRDefault="009A0963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D48BE" w:rsidRPr="00702B22" w:rsidTr="00A42178">
        <w:trPr>
          <w:trHeight w:val="255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0D48BE" w:rsidRPr="00702B22" w:rsidRDefault="000D48BE" w:rsidP="003304DA">
            <w:pPr>
              <w:tabs>
                <w:tab w:val="left" w:pos="916"/>
                <w:tab w:val="left" w:pos="201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t>Тема 2.8.</w:t>
            </w:r>
          </w:p>
          <w:p w:rsidR="000D48BE" w:rsidRPr="00702B22" w:rsidRDefault="000D48BE" w:rsidP="003304DA">
            <w:pPr>
              <w:tabs>
                <w:tab w:val="left" w:pos="916"/>
                <w:tab w:val="left" w:pos="201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t>Микропроцессоры и микро-ЭВМ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D48BE" w:rsidRPr="00702B22" w:rsidRDefault="000D48B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48BE" w:rsidRPr="00702B22" w:rsidRDefault="000D48B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48BE" w:rsidRPr="00EC2B24" w:rsidRDefault="000D48B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ОК 01 - ОК 07; ОК 09, ОК 10</w:t>
            </w:r>
          </w:p>
          <w:p w:rsidR="000D48BE" w:rsidRPr="00EC2B24" w:rsidRDefault="000D48B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ПК 1.1</w:t>
            </w:r>
          </w:p>
          <w:p w:rsidR="000D48BE" w:rsidRPr="00EC2B24" w:rsidRDefault="000D48B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B24">
              <w:rPr>
                <w:rFonts w:ascii="Times New Roman" w:hAnsi="Times New Roman"/>
                <w:bCs/>
                <w:sz w:val="24"/>
                <w:szCs w:val="24"/>
              </w:rPr>
              <w:t>ПК 2.2 -2.3</w:t>
            </w:r>
          </w:p>
        </w:tc>
      </w:tr>
      <w:tr w:rsidR="000D48BE" w:rsidRPr="00702B22" w:rsidTr="00A42178">
        <w:trPr>
          <w:trHeight w:val="1110"/>
        </w:trPr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</w:tcBorders>
          </w:tcPr>
          <w:p w:rsidR="000D48BE" w:rsidRPr="00702B22" w:rsidRDefault="000D48B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D48BE" w:rsidRPr="00702B22" w:rsidRDefault="000D48B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D48BE">
              <w:rPr>
                <w:rFonts w:ascii="Times New Roman" w:hAnsi="Times New Roman"/>
                <w:b/>
                <w:bCs/>
                <w:sz w:val="24"/>
                <w:szCs w:val="24"/>
              </w:rPr>
              <w:t>50.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02B22">
              <w:rPr>
                <w:rFonts w:ascii="Times New Roman" w:hAnsi="Times New Roman"/>
                <w:bCs/>
                <w:sz w:val="24"/>
                <w:szCs w:val="24"/>
              </w:rPr>
              <w:t>Место в структуре вычислительной техники микропроцессоров и микро-ЭВМ. Применение микропроцессоров и микро-ЭВМ для комплексной автоматизации управления производством, в информационно-измерительных системах, в технологическом оборудовании. Архитектура и функции микропроцессоров.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8BE" w:rsidRPr="000D48BE" w:rsidRDefault="000D48B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48B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8BE" w:rsidRPr="00EC2B24" w:rsidRDefault="000D48B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51BC2" w:rsidRPr="00702B22" w:rsidTr="00873368">
        <w:trPr>
          <w:trHeight w:val="23"/>
        </w:trPr>
        <w:tc>
          <w:tcPr>
            <w:tcW w:w="2125" w:type="dxa"/>
            <w:vMerge/>
            <w:tcBorders>
              <w:left w:val="single" w:sz="4" w:space="0" w:color="000000"/>
            </w:tcBorders>
          </w:tcPr>
          <w:p w:rsidR="00351BC2" w:rsidRPr="00702B22" w:rsidRDefault="00351BC2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1BC2" w:rsidRPr="003C15F2" w:rsidRDefault="000D48BE" w:rsidP="00351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1BC2" w:rsidRPr="000D48BE" w:rsidRDefault="000D48BE" w:rsidP="000D4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48B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1BC2" w:rsidRPr="00702B22" w:rsidRDefault="00351BC2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D48BE" w:rsidRPr="00702B22" w:rsidTr="000D48BE">
        <w:trPr>
          <w:trHeight w:val="241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0D48BE" w:rsidRPr="00702B22" w:rsidRDefault="000D48B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D48BE" w:rsidRPr="00702B22" w:rsidRDefault="000D48B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48BE" w:rsidRPr="00702B22" w:rsidRDefault="000D48B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48BE" w:rsidRPr="00702B22" w:rsidRDefault="000D48BE" w:rsidP="00503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</w:tbl>
    <w:p w:rsidR="00E0420A" w:rsidRDefault="00E0420A" w:rsidP="00BE1C5D">
      <w:pPr>
        <w:rPr>
          <w:rFonts w:ascii="Times New Roman" w:hAnsi="Times New Roman"/>
          <w:sz w:val="24"/>
          <w:szCs w:val="24"/>
        </w:rPr>
      </w:pPr>
    </w:p>
    <w:p w:rsidR="00BE1C5D" w:rsidRPr="00702B22" w:rsidRDefault="00BE1C5D" w:rsidP="00BE1C5D">
      <w:pPr>
        <w:rPr>
          <w:rFonts w:ascii="Times New Roman" w:hAnsi="Times New Roman"/>
          <w:sz w:val="24"/>
          <w:szCs w:val="24"/>
        </w:rPr>
      </w:pPr>
    </w:p>
    <w:p w:rsidR="00BE1C5D" w:rsidRPr="00702B22" w:rsidRDefault="00BE1C5D" w:rsidP="00BE1C5D">
      <w:pPr>
        <w:rPr>
          <w:rFonts w:ascii="Times New Roman" w:hAnsi="Times New Roman"/>
          <w:sz w:val="24"/>
          <w:szCs w:val="24"/>
        </w:rPr>
        <w:sectPr w:rsidR="00BE1C5D" w:rsidRPr="00702B22" w:rsidSect="00873368">
          <w:pgSz w:w="16838" w:h="11906" w:orient="landscape"/>
          <w:pgMar w:top="720" w:right="720" w:bottom="720" w:left="720" w:header="720" w:footer="709" w:gutter="0"/>
          <w:cols w:space="720"/>
          <w:docGrid w:linePitch="360"/>
        </w:sectPr>
      </w:pPr>
    </w:p>
    <w:p w:rsidR="00BE1C5D" w:rsidRPr="00DA3B55" w:rsidRDefault="00BE1C5D" w:rsidP="00BE1C5D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 w:after="0"/>
        <w:ind w:left="0" w:firstLine="0"/>
        <w:jc w:val="both"/>
        <w:rPr>
          <w:rFonts w:ascii="Times New Roman" w:hAnsi="Times New Roman"/>
          <w:caps/>
          <w:sz w:val="24"/>
          <w:szCs w:val="24"/>
        </w:rPr>
      </w:pPr>
      <w:r w:rsidRPr="00DA3B55">
        <w:rPr>
          <w:rFonts w:ascii="Times New Roman" w:hAnsi="Times New Roman"/>
          <w:caps/>
          <w:sz w:val="24"/>
          <w:szCs w:val="24"/>
        </w:rPr>
        <w:lastRenderedPageBreak/>
        <w:t>3. условия реализации программы УЧЕБНОЙ ДИСЦИПЛИНЫ</w:t>
      </w:r>
    </w:p>
    <w:p w:rsidR="00BE1C5D" w:rsidRPr="00BA05FE" w:rsidRDefault="00BE1C5D" w:rsidP="007916DF">
      <w:pPr>
        <w:pStyle w:val="a9"/>
        <w:numPr>
          <w:ilvl w:val="0"/>
          <w:numId w:val="1"/>
        </w:numPr>
        <w:suppressAutoHyphens/>
        <w:spacing w:before="0" w:after="0"/>
        <w:ind w:left="0" w:firstLine="709"/>
        <w:jc w:val="both"/>
        <w:rPr>
          <w:bCs/>
        </w:rPr>
      </w:pPr>
      <w:r w:rsidRPr="00BA05FE">
        <w:rPr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BE1C5D" w:rsidRPr="005D5D61" w:rsidRDefault="00BE1C5D" w:rsidP="007916D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D5D61">
        <w:rPr>
          <w:rFonts w:ascii="Times New Roman" w:hAnsi="Times New Roman"/>
          <w:bCs/>
          <w:sz w:val="24"/>
          <w:szCs w:val="24"/>
        </w:rPr>
        <w:t xml:space="preserve">Лаборатория «Электротехники и электроники», оснащенная необходимым для реализации программы учебной дисциплины оборудованием, приведенным  в  п  6.1.2.1 примерной программы по данной </w:t>
      </w:r>
      <w:r w:rsidRPr="005D5D61">
        <w:rPr>
          <w:rFonts w:ascii="Times New Roman" w:hAnsi="Times New Roman"/>
          <w:bCs/>
          <w:i/>
          <w:sz w:val="24"/>
          <w:szCs w:val="24"/>
        </w:rPr>
        <w:t>профессии (специальности).</w:t>
      </w:r>
    </w:p>
    <w:p w:rsidR="00BE1C5D" w:rsidRPr="00BA05FE" w:rsidRDefault="00BE1C5D" w:rsidP="007916DF">
      <w:pPr>
        <w:pStyle w:val="a9"/>
        <w:numPr>
          <w:ilvl w:val="0"/>
          <w:numId w:val="1"/>
        </w:numPr>
        <w:tabs>
          <w:tab w:val="clear" w:pos="432"/>
          <w:tab w:val="num" w:pos="0"/>
        </w:tabs>
        <w:suppressAutoHyphens/>
        <w:spacing w:before="0" w:after="0"/>
        <w:ind w:left="0" w:firstLine="709"/>
        <w:jc w:val="both"/>
        <w:rPr>
          <w:b/>
          <w:bCs/>
        </w:rPr>
      </w:pPr>
      <w:r w:rsidRPr="00BA05FE">
        <w:rPr>
          <w:b/>
          <w:bCs/>
        </w:rPr>
        <w:t>3.2. Информационное обеспечение реализации программы</w:t>
      </w:r>
    </w:p>
    <w:p w:rsidR="00BE1C5D" w:rsidRPr="00BA05FE" w:rsidRDefault="00BE1C5D" w:rsidP="007916DF">
      <w:pPr>
        <w:pStyle w:val="a9"/>
        <w:numPr>
          <w:ilvl w:val="0"/>
          <w:numId w:val="1"/>
        </w:numPr>
        <w:tabs>
          <w:tab w:val="clear" w:pos="432"/>
          <w:tab w:val="num" w:pos="0"/>
        </w:tabs>
        <w:suppressAutoHyphens/>
        <w:spacing w:before="0" w:after="0"/>
        <w:ind w:left="0" w:firstLine="709"/>
        <w:jc w:val="both"/>
      </w:pPr>
      <w:r w:rsidRPr="00BA05FE">
        <w:rPr>
          <w:bCs/>
        </w:rPr>
        <w:t>Для реализации программы библиотечный фонд образовательной организации должен иметь п</w:t>
      </w:r>
      <w:r w:rsidRPr="00BA05FE"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BE1C5D" w:rsidRPr="00BA05FE" w:rsidRDefault="00BE1C5D" w:rsidP="007916DF">
      <w:pPr>
        <w:pStyle w:val="a9"/>
        <w:numPr>
          <w:ilvl w:val="0"/>
          <w:numId w:val="1"/>
        </w:numPr>
        <w:spacing w:before="0" w:after="0"/>
        <w:ind w:left="0" w:firstLine="709"/>
      </w:pPr>
    </w:p>
    <w:p w:rsidR="00BE1C5D" w:rsidRPr="00BA05FE" w:rsidRDefault="00BE1C5D" w:rsidP="007916DF">
      <w:pPr>
        <w:pStyle w:val="a9"/>
        <w:numPr>
          <w:ilvl w:val="0"/>
          <w:numId w:val="1"/>
        </w:numPr>
        <w:spacing w:before="0" w:after="0"/>
        <w:ind w:left="0" w:firstLine="709"/>
        <w:rPr>
          <w:b/>
        </w:rPr>
      </w:pPr>
      <w:r w:rsidRPr="00BA05FE">
        <w:rPr>
          <w:b/>
        </w:rPr>
        <w:t>3.2.1. Печатные издания</w:t>
      </w:r>
    </w:p>
    <w:p w:rsidR="00BE1C5D" w:rsidRPr="00702B22" w:rsidRDefault="00BE1C5D" w:rsidP="007916D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702B22">
        <w:rPr>
          <w:rFonts w:ascii="Times New Roman" w:hAnsi="Times New Roman"/>
          <w:bCs/>
          <w:sz w:val="24"/>
          <w:szCs w:val="24"/>
        </w:rPr>
        <w:t>1.  Немцов М.В.  Электротехника и электроника: учебник/ М.В. Немцов</w:t>
      </w:r>
      <w:r>
        <w:rPr>
          <w:rFonts w:ascii="Times New Roman" w:hAnsi="Times New Roman"/>
          <w:bCs/>
          <w:sz w:val="24"/>
          <w:szCs w:val="24"/>
        </w:rPr>
        <w:t>,</w:t>
      </w:r>
      <w:r w:rsidRPr="00702B22">
        <w:rPr>
          <w:rFonts w:ascii="Times New Roman" w:hAnsi="Times New Roman"/>
          <w:bCs/>
          <w:sz w:val="24"/>
          <w:szCs w:val="24"/>
        </w:rPr>
        <w:t xml:space="preserve"> М.Л. Немцова,  –   М.: Издательство Академия, 2013. – 480 с. </w:t>
      </w:r>
    </w:p>
    <w:p w:rsidR="00BE1C5D" w:rsidRPr="00702B22" w:rsidRDefault="00BE1C5D" w:rsidP="007916D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02B22">
        <w:rPr>
          <w:rFonts w:ascii="Times New Roman" w:hAnsi="Times New Roman"/>
          <w:bCs/>
          <w:sz w:val="24"/>
          <w:szCs w:val="24"/>
        </w:rPr>
        <w:t xml:space="preserve">2. </w:t>
      </w:r>
      <w:r w:rsidRPr="00702B22">
        <w:rPr>
          <w:rFonts w:ascii="Times New Roman" w:hAnsi="Times New Roman"/>
          <w:sz w:val="24"/>
          <w:szCs w:val="24"/>
        </w:rPr>
        <w:t>Гальперин, М.В. Электротехника и электроника: учебник / М.В. Гальперин. - М.: Форум, НИЦ ИНФРА-М, 2013. - 480 c.</w:t>
      </w:r>
    </w:p>
    <w:p w:rsidR="00BE1C5D" w:rsidRPr="00702B22" w:rsidRDefault="00BE1C5D" w:rsidP="007916D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02B22">
        <w:rPr>
          <w:rFonts w:ascii="Times New Roman" w:hAnsi="Times New Roman"/>
          <w:bCs/>
          <w:sz w:val="24"/>
          <w:szCs w:val="24"/>
        </w:rPr>
        <w:t xml:space="preserve">3. Синдеев, Ю.Г. Электротехника с основами электроники: учебник/ Ю.Г. Синдеев. - </w:t>
      </w:r>
      <w:r w:rsidRPr="00702B22">
        <w:rPr>
          <w:rFonts w:ascii="Times New Roman" w:hAnsi="Times New Roman"/>
          <w:sz w:val="24"/>
          <w:szCs w:val="24"/>
        </w:rPr>
        <w:t>Ростов н/Д.:</w:t>
      </w:r>
      <w:r w:rsidRPr="00702B22">
        <w:rPr>
          <w:rFonts w:ascii="Times New Roman" w:hAnsi="Times New Roman"/>
          <w:bCs/>
          <w:sz w:val="24"/>
          <w:szCs w:val="24"/>
        </w:rPr>
        <w:t xml:space="preserve"> Феникс, 2014. – 368 с.</w:t>
      </w:r>
    </w:p>
    <w:p w:rsidR="00BE1C5D" w:rsidRDefault="00BE1C5D" w:rsidP="007916D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02B22">
        <w:rPr>
          <w:rFonts w:ascii="Times New Roman" w:hAnsi="Times New Roman"/>
          <w:bCs/>
          <w:sz w:val="24"/>
          <w:szCs w:val="24"/>
        </w:rPr>
        <w:t>4. Кацман,  М.М. Сборник задач по электрическим машинам: учебное пособие/ М.М. Кацман. – М.: ИЦ  Академия, 2013. – 160 с.</w:t>
      </w:r>
    </w:p>
    <w:p w:rsidR="00BE1C5D" w:rsidRPr="00702B22" w:rsidRDefault="00BE1C5D" w:rsidP="007916D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E1C5D" w:rsidRDefault="00BE1C5D" w:rsidP="007916DF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BA05FE"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7916DF" w:rsidRPr="007916DF" w:rsidRDefault="007916DF" w:rsidP="007916DF">
      <w:pPr>
        <w:pStyle w:val="a9"/>
        <w:numPr>
          <w:ilvl w:val="0"/>
          <w:numId w:val="14"/>
        </w:numPr>
        <w:tabs>
          <w:tab w:val="left" w:pos="709"/>
          <w:tab w:val="left" w:pos="1134"/>
        </w:tabs>
        <w:spacing w:before="0" w:after="0"/>
        <w:ind w:left="0" w:firstLine="709"/>
        <w:jc w:val="both"/>
      </w:pPr>
      <w:r w:rsidRPr="007916DF">
        <w:t>Znanium [Электронный ресурс]. – Учебник. В 2 томах. Том 1: Электротехника и электроника / А.Л. Марченко, Ю.Ф. Опадчий - М.: НИЦ ИНФРА-М, 2015. - 574 с.:</w:t>
      </w:r>
    </w:p>
    <w:p w:rsidR="007916DF" w:rsidRPr="007916DF" w:rsidRDefault="007916DF" w:rsidP="007916DF">
      <w:pPr>
        <w:pStyle w:val="a9"/>
        <w:numPr>
          <w:ilvl w:val="0"/>
          <w:numId w:val="14"/>
        </w:numPr>
        <w:tabs>
          <w:tab w:val="left" w:pos="709"/>
          <w:tab w:val="left" w:pos="1134"/>
        </w:tabs>
        <w:spacing w:before="0" w:after="0"/>
        <w:ind w:left="0" w:firstLine="709"/>
        <w:jc w:val="both"/>
      </w:pPr>
      <w:r w:rsidRPr="007916DF">
        <w:t>Znanium [Электронный ресурс]. – Ермуратский, П. В. Электротехника и электроника / П. В. Ермуратский, Г. П. Лычкина, Ю. Б. Минкин. - М.: ДМК Пресс, 2016. - 416 с.</w:t>
      </w:r>
    </w:p>
    <w:p w:rsidR="007916DF" w:rsidRPr="007916DF" w:rsidRDefault="007916DF" w:rsidP="007916DF">
      <w:pPr>
        <w:pStyle w:val="a9"/>
        <w:numPr>
          <w:ilvl w:val="0"/>
          <w:numId w:val="14"/>
        </w:numPr>
        <w:tabs>
          <w:tab w:val="left" w:pos="709"/>
          <w:tab w:val="left" w:pos="1134"/>
        </w:tabs>
        <w:spacing w:before="0" w:after="0"/>
        <w:ind w:left="0" w:firstLine="709"/>
        <w:jc w:val="both"/>
      </w:pPr>
      <w:r w:rsidRPr="007916DF">
        <w:t>Znanium [Электронный ресурс]. – Электротехника и электроника: Учебник / Гальперин М.В. - М.:Форум, НИЦ ИНФРА-М, 2016.</w:t>
      </w:r>
    </w:p>
    <w:p w:rsidR="00BE1C5D" w:rsidRPr="007916DF" w:rsidRDefault="00BE1C5D" w:rsidP="007916DF">
      <w:pPr>
        <w:pStyle w:val="a9"/>
        <w:numPr>
          <w:ilvl w:val="0"/>
          <w:numId w:val="14"/>
        </w:numPr>
        <w:tabs>
          <w:tab w:val="left" w:pos="709"/>
          <w:tab w:val="left" w:pos="1134"/>
        </w:tabs>
        <w:suppressAutoHyphens/>
        <w:spacing w:before="0" w:after="0"/>
        <w:ind w:left="0" w:firstLine="709"/>
      </w:pPr>
      <w:r w:rsidRPr="007916DF">
        <w:t xml:space="preserve">Информационно-коммуникационные технологии в образовании // система федеральных образовательных порталов [Электронный ресурс]-режим доступа </w:t>
      </w:r>
      <w:hyperlink r:id="rId9" w:history="1">
        <w:r w:rsidRPr="007916DF">
          <w:rPr>
            <w:rStyle w:val="a8"/>
            <w:lang w:val="en-US"/>
          </w:rPr>
          <w:t>http</w:t>
        </w:r>
        <w:r w:rsidRPr="007916DF">
          <w:rPr>
            <w:rStyle w:val="a8"/>
          </w:rPr>
          <w:t>://</w:t>
        </w:r>
        <w:r w:rsidRPr="007916DF">
          <w:rPr>
            <w:rStyle w:val="a8"/>
            <w:lang w:val="en-US"/>
          </w:rPr>
          <w:t>www</w:t>
        </w:r>
        <w:r w:rsidRPr="007916DF">
          <w:rPr>
            <w:rStyle w:val="a8"/>
          </w:rPr>
          <w:t>.</w:t>
        </w:r>
        <w:r w:rsidRPr="007916DF">
          <w:rPr>
            <w:rStyle w:val="a8"/>
            <w:lang w:val="en-US"/>
          </w:rPr>
          <w:t>ict</w:t>
        </w:r>
        <w:r w:rsidRPr="007916DF">
          <w:rPr>
            <w:rStyle w:val="a8"/>
          </w:rPr>
          <w:t>.</w:t>
        </w:r>
        <w:r w:rsidRPr="007916DF">
          <w:rPr>
            <w:rStyle w:val="a8"/>
            <w:lang w:val="en-US"/>
          </w:rPr>
          <w:t>edu</w:t>
        </w:r>
        <w:r w:rsidRPr="007916DF">
          <w:rPr>
            <w:rStyle w:val="a8"/>
          </w:rPr>
          <w:t>.</w:t>
        </w:r>
        <w:r w:rsidRPr="007916DF">
          <w:rPr>
            <w:rStyle w:val="a8"/>
            <w:lang w:val="en-US"/>
          </w:rPr>
          <w:t>ru</w:t>
        </w:r>
      </w:hyperlink>
    </w:p>
    <w:p w:rsidR="00BE1C5D" w:rsidRPr="007916DF" w:rsidRDefault="00BE1C5D" w:rsidP="007916DF">
      <w:pPr>
        <w:pStyle w:val="a9"/>
        <w:numPr>
          <w:ilvl w:val="0"/>
          <w:numId w:val="14"/>
        </w:numPr>
        <w:tabs>
          <w:tab w:val="left" w:pos="709"/>
          <w:tab w:val="left" w:pos="1134"/>
        </w:tabs>
        <w:suppressAutoHyphens/>
        <w:spacing w:before="0" w:after="0"/>
        <w:ind w:left="0" w:firstLine="709"/>
      </w:pPr>
      <w:r w:rsidRPr="007916DF">
        <w:t xml:space="preserve">Книги и журналы по электротехнике и электронике [Электронный ресурс]-режим доступа </w:t>
      </w:r>
      <w:hyperlink r:id="rId10" w:history="1">
        <w:r w:rsidRPr="007916DF">
          <w:rPr>
            <w:rStyle w:val="a8"/>
            <w:lang w:val="en-US"/>
          </w:rPr>
          <w:t>http</w:t>
        </w:r>
        <w:r w:rsidRPr="007916DF">
          <w:rPr>
            <w:rStyle w:val="a8"/>
          </w:rPr>
          <w:t>://</w:t>
        </w:r>
        <w:r w:rsidRPr="007916DF">
          <w:rPr>
            <w:rStyle w:val="a8"/>
            <w:lang w:val="en-US"/>
          </w:rPr>
          <w:t>www</w:t>
        </w:r>
        <w:r w:rsidRPr="007916DF">
          <w:rPr>
            <w:rStyle w:val="a8"/>
          </w:rPr>
          <w:t>.</w:t>
        </w:r>
        <w:r w:rsidRPr="007916DF">
          <w:rPr>
            <w:rStyle w:val="a8"/>
            <w:lang w:val="en-US"/>
          </w:rPr>
          <w:t>masterelectronic</w:t>
        </w:r>
        <w:r w:rsidRPr="007916DF">
          <w:rPr>
            <w:rStyle w:val="a8"/>
          </w:rPr>
          <w:t>.</w:t>
        </w:r>
        <w:r w:rsidRPr="007916DF">
          <w:rPr>
            <w:rStyle w:val="a8"/>
            <w:lang w:val="en-US"/>
          </w:rPr>
          <w:t>ru</w:t>
        </w:r>
      </w:hyperlink>
    </w:p>
    <w:p w:rsidR="00BE1C5D" w:rsidRPr="007916DF" w:rsidRDefault="00BE1C5D" w:rsidP="007916DF">
      <w:pPr>
        <w:pStyle w:val="a9"/>
        <w:numPr>
          <w:ilvl w:val="0"/>
          <w:numId w:val="14"/>
        </w:numPr>
        <w:tabs>
          <w:tab w:val="left" w:pos="709"/>
          <w:tab w:val="left" w:pos="1134"/>
        </w:tabs>
        <w:suppressAutoHyphens/>
        <w:spacing w:before="0" w:after="0"/>
        <w:ind w:left="0" w:firstLine="709"/>
      </w:pPr>
      <w:r w:rsidRPr="007916DF">
        <w:t xml:space="preserve">Школа для электрика. Все секреты мастерства[Электронный ресурс]-режим доступа </w:t>
      </w:r>
      <w:hyperlink r:id="rId11" w:history="1">
        <w:r w:rsidRPr="007916DF">
          <w:rPr>
            <w:rStyle w:val="a8"/>
            <w:lang w:val="en-US"/>
          </w:rPr>
          <w:t>http</w:t>
        </w:r>
        <w:r w:rsidRPr="007916DF">
          <w:rPr>
            <w:rStyle w:val="a8"/>
          </w:rPr>
          <w:t>://</w:t>
        </w:r>
        <w:r w:rsidRPr="007916DF">
          <w:rPr>
            <w:rStyle w:val="a8"/>
            <w:lang w:val="en-US"/>
          </w:rPr>
          <w:t>www</w:t>
        </w:r>
        <w:r w:rsidRPr="007916DF">
          <w:rPr>
            <w:rStyle w:val="a8"/>
          </w:rPr>
          <w:t>.</w:t>
        </w:r>
        <w:r w:rsidRPr="007916DF">
          <w:rPr>
            <w:rStyle w:val="a8"/>
            <w:lang w:val="en-US"/>
          </w:rPr>
          <w:t>electrical</w:t>
        </w:r>
        <w:r w:rsidRPr="007916DF">
          <w:rPr>
            <w:rStyle w:val="a8"/>
          </w:rPr>
          <w:t>.</w:t>
        </w:r>
        <w:r w:rsidRPr="007916DF">
          <w:rPr>
            <w:rStyle w:val="a8"/>
            <w:lang w:val="en-US"/>
          </w:rPr>
          <w:t>info</w:t>
        </w:r>
        <w:r w:rsidRPr="007916DF">
          <w:rPr>
            <w:rStyle w:val="a8"/>
          </w:rPr>
          <w:t>/</w:t>
        </w:r>
        <w:r w:rsidRPr="007916DF">
          <w:rPr>
            <w:rStyle w:val="a8"/>
            <w:lang w:val="en-US"/>
          </w:rPr>
          <w:t>electrotechru</w:t>
        </w:r>
      </w:hyperlink>
    </w:p>
    <w:p w:rsidR="00BE1C5D" w:rsidRPr="00702B22" w:rsidRDefault="00BE1C5D" w:rsidP="007916DF">
      <w:pPr>
        <w:tabs>
          <w:tab w:val="left" w:pos="993"/>
        </w:tabs>
        <w:suppressAutoHyphens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BE1C5D" w:rsidRPr="00BA05FE" w:rsidRDefault="00BE1C5D" w:rsidP="00791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A05FE">
        <w:rPr>
          <w:rFonts w:ascii="Times New Roman" w:hAnsi="Times New Roman"/>
          <w:b/>
          <w:bCs/>
          <w:sz w:val="24"/>
          <w:szCs w:val="24"/>
        </w:rPr>
        <w:t>3.2.3. Дополнительные источники</w:t>
      </w:r>
    </w:p>
    <w:p w:rsidR="00BE1C5D" w:rsidRPr="00702B22" w:rsidRDefault="00BE1C5D" w:rsidP="007916D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Березкина </w:t>
      </w:r>
      <w:r w:rsidRPr="00702B22">
        <w:rPr>
          <w:rFonts w:ascii="Times New Roman" w:hAnsi="Times New Roman"/>
          <w:bCs/>
          <w:sz w:val="24"/>
          <w:szCs w:val="24"/>
        </w:rPr>
        <w:t>Т</w:t>
      </w:r>
      <w:r w:rsidRPr="00702B22">
        <w:rPr>
          <w:rFonts w:ascii="Times New Roman" w:hAnsi="Times New Roman"/>
          <w:sz w:val="24"/>
          <w:szCs w:val="24"/>
        </w:rPr>
        <w:t xml:space="preserve">. </w:t>
      </w:r>
      <w:r w:rsidRPr="00702B22">
        <w:rPr>
          <w:rFonts w:ascii="Times New Roman" w:hAnsi="Times New Roman"/>
          <w:bCs/>
          <w:sz w:val="24"/>
          <w:szCs w:val="24"/>
        </w:rPr>
        <w:t>Ф</w:t>
      </w:r>
      <w:r w:rsidRPr="00702B22">
        <w:rPr>
          <w:rFonts w:ascii="Times New Roman" w:hAnsi="Times New Roman"/>
          <w:sz w:val="24"/>
          <w:szCs w:val="24"/>
        </w:rPr>
        <w:t xml:space="preserve">. </w:t>
      </w:r>
      <w:r w:rsidRPr="00702B22">
        <w:rPr>
          <w:rFonts w:ascii="Times New Roman" w:hAnsi="Times New Roman"/>
          <w:bCs/>
          <w:sz w:val="24"/>
          <w:szCs w:val="24"/>
        </w:rPr>
        <w:t>Задачник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02B22">
        <w:rPr>
          <w:rFonts w:ascii="Times New Roman" w:hAnsi="Times New Roman"/>
          <w:bCs/>
          <w:sz w:val="24"/>
          <w:szCs w:val="24"/>
        </w:rPr>
        <w:t>по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02B22">
        <w:rPr>
          <w:rFonts w:ascii="Times New Roman" w:hAnsi="Times New Roman"/>
          <w:bCs/>
          <w:sz w:val="24"/>
          <w:szCs w:val="24"/>
        </w:rPr>
        <w:t>общей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02B22">
        <w:rPr>
          <w:rFonts w:ascii="Times New Roman" w:hAnsi="Times New Roman"/>
          <w:bCs/>
          <w:sz w:val="24"/>
          <w:szCs w:val="24"/>
        </w:rPr>
        <w:t>электротехнике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02B22">
        <w:rPr>
          <w:rFonts w:ascii="Times New Roman" w:hAnsi="Times New Roman"/>
          <w:bCs/>
          <w:sz w:val="24"/>
          <w:szCs w:val="24"/>
        </w:rPr>
        <w:t>с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02B22">
        <w:rPr>
          <w:rFonts w:ascii="Times New Roman" w:hAnsi="Times New Roman"/>
          <w:bCs/>
          <w:sz w:val="24"/>
          <w:szCs w:val="24"/>
        </w:rPr>
        <w:t>основами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02B22">
        <w:rPr>
          <w:rFonts w:ascii="Times New Roman" w:hAnsi="Times New Roman"/>
          <w:bCs/>
          <w:sz w:val="24"/>
          <w:szCs w:val="24"/>
        </w:rPr>
        <w:t>электроники</w:t>
      </w:r>
      <w:r w:rsidRPr="00702B22">
        <w:rPr>
          <w:rFonts w:ascii="Times New Roman" w:hAnsi="Times New Roman"/>
          <w:sz w:val="24"/>
          <w:szCs w:val="24"/>
        </w:rPr>
        <w:t xml:space="preserve">: учебное пособие / </w:t>
      </w:r>
      <w:r w:rsidRPr="00702B22">
        <w:rPr>
          <w:rFonts w:ascii="Times New Roman" w:hAnsi="Times New Roman"/>
          <w:bCs/>
          <w:sz w:val="24"/>
          <w:szCs w:val="24"/>
        </w:rPr>
        <w:t>Т</w:t>
      </w:r>
      <w:r w:rsidRPr="00702B22">
        <w:rPr>
          <w:rFonts w:ascii="Times New Roman" w:hAnsi="Times New Roman"/>
          <w:sz w:val="24"/>
          <w:szCs w:val="24"/>
        </w:rPr>
        <w:t xml:space="preserve">. </w:t>
      </w:r>
      <w:r w:rsidRPr="00702B22">
        <w:rPr>
          <w:rFonts w:ascii="Times New Roman" w:hAnsi="Times New Roman"/>
          <w:bCs/>
          <w:sz w:val="24"/>
          <w:szCs w:val="24"/>
        </w:rPr>
        <w:t>Ф</w:t>
      </w:r>
      <w:r w:rsidRPr="00702B22">
        <w:rPr>
          <w:rFonts w:ascii="Times New Roman" w:hAnsi="Times New Roman"/>
          <w:sz w:val="24"/>
          <w:szCs w:val="24"/>
        </w:rPr>
        <w:t xml:space="preserve">. </w:t>
      </w:r>
      <w:r w:rsidRPr="00702B22">
        <w:rPr>
          <w:rFonts w:ascii="Times New Roman" w:hAnsi="Times New Roman"/>
          <w:bCs/>
          <w:sz w:val="24"/>
          <w:szCs w:val="24"/>
        </w:rPr>
        <w:t>Березкина</w:t>
      </w:r>
      <w:r w:rsidRPr="00702B22">
        <w:rPr>
          <w:rFonts w:ascii="Times New Roman" w:hAnsi="Times New Roman"/>
          <w:sz w:val="24"/>
          <w:szCs w:val="24"/>
        </w:rPr>
        <w:t xml:space="preserve">, </w:t>
      </w:r>
      <w:r w:rsidRPr="00702B22">
        <w:rPr>
          <w:rFonts w:ascii="Times New Roman" w:hAnsi="Times New Roman"/>
          <w:bCs/>
          <w:sz w:val="24"/>
          <w:szCs w:val="24"/>
        </w:rPr>
        <w:t>Н</w:t>
      </w:r>
      <w:r w:rsidRPr="00702B22">
        <w:rPr>
          <w:rFonts w:ascii="Times New Roman" w:hAnsi="Times New Roman"/>
          <w:sz w:val="24"/>
          <w:szCs w:val="24"/>
        </w:rPr>
        <w:t xml:space="preserve">. </w:t>
      </w:r>
      <w:r w:rsidRPr="00702B22">
        <w:rPr>
          <w:rFonts w:ascii="Times New Roman" w:hAnsi="Times New Roman"/>
          <w:bCs/>
          <w:sz w:val="24"/>
          <w:szCs w:val="24"/>
        </w:rPr>
        <w:t>Г</w:t>
      </w:r>
      <w:r w:rsidRPr="00702B22">
        <w:rPr>
          <w:rFonts w:ascii="Times New Roman" w:hAnsi="Times New Roman"/>
          <w:sz w:val="24"/>
          <w:szCs w:val="24"/>
        </w:rPr>
        <w:t xml:space="preserve">. </w:t>
      </w:r>
      <w:r w:rsidRPr="00702B22">
        <w:rPr>
          <w:rFonts w:ascii="Times New Roman" w:hAnsi="Times New Roman"/>
          <w:bCs/>
          <w:sz w:val="24"/>
          <w:szCs w:val="24"/>
        </w:rPr>
        <w:t>Гусев</w:t>
      </w:r>
      <w:r w:rsidRPr="00702B22">
        <w:rPr>
          <w:rFonts w:ascii="Times New Roman" w:hAnsi="Times New Roman"/>
          <w:sz w:val="24"/>
          <w:szCs w:val="24"/>
        </w:rPr>
        <w:t xml:space="preserve">, </w:t>
      </w:r>
      <w:r w:rsidRPr="00702B22">
        <w:rPr>
          <w:rFonts w:ascii="Times New Roman" w:hAnsi="Times New Roman"/>
          <w:bCs/>
          <w:sz w:val="24"/>
          <w:szCs w:val="24"/>
        </w:rPr>
        <w:t>В</w:t>
      </w:r>
      <w:r w:rsidRPr="00702B22">
        <w:rPr>
          <w:rFonts w:ascii="Times New Roman" w:hAnsi="Times New Roman"/>
          <w:sz w:val="24"/>
          <w:szCs w:val="24"/>
        </w:rPr>
        <w:t xml:space="preserve">. </w:t>
      </w:r>
      <w:r w:rsidRPr="00702B22">
        <w:rPr>
          <w:rFonts w:ascii="Times New Roman" w:hAnsi="Times New Roman"/>
          <w:bCs/>
          <w:sz w:val="24"/>
          <w:szCs w:val="24"/>
        </w:rPr>
        <w:t>В</w:t>
      </w:r>
      <w:r w:rsidRPr="00702B22">
        <w:rPr>
          <w:rFonts w:ascii="Times New Roman" w:hAnsi="Times New Roman"/>
          <w:sz w:val="24"/>
          <w:szCs w:val="24"/>
        </w:rPr>
        <w:t xml:space="preserve">. </w:t>
      </w:r>
      <w:r w:rsidRPr="00702B22">
        <w:rPr>
          <w:rFonts w:ascii="Times New Roman" w:hAnsi="Times New Roman"/>
          <w:bCs/>
          <w:sz w:val="24"/>
          <w:szCs w:val="24"/>
        </w:rPr>
        <w:t>Масленников</w:t>
      </w:r>
      <w:r w:rsidRPr="00702B22">
        <w:rPr>
          <w:rFonts w:ascii="Times New Roman" w:hAnsi="Times New Roman"/>
          <w:sz w:val="24"/>
          <w:szCs w:val="24"/>
        </w:rPr>
        <w:t xml:space="preserve">. - Москва: Высшаяшкола, </w:t>
      </w:r>
      <w:r w:rsidRPr="00702B22">
        <w:rPr>
          <w:rFonts w:ascii="Times New Roman" w:hAnsi="Times New Roman"/>
          <w:bCs/>
          <w:sz w:val="24"/>
          <w:szCs w:val="24"/>
        </w:rPr>
        <w:t>2001. – 391 с.</w:t>
      </w:r>
    </w:p>
    <w:p w:rsidR="00BE1C5D" w:rsidRPr="00702B22" w:rsidRDefault="00BE1C5D" w:rsidP="007916D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02B22">
        <w:rPr>
          <w:rFonts w:ascii="Times New Roman" w:hAnsi="Times New Roman"/>
          <w:bCs/>
          <w:sz w:val="24"/>
          <w:szCs w:val="24"/>
        </w:rPr>
        <w:t>ФедорченкоА.Л. Электротехника с основами электроники: учебник/ А.Л. Федорченко</w:t>
      </w:r>
      <w:r>
        <w:rPr>
          <w:rFonts w:ascii="Times New Roman" w:hAnsi="Times New Roman"/>
          <w:bCs/>
          <w:sz w:val="24"/>
          <w:szCs w:val="24"/>
        </w:rPr>
        <w:t>,</w:t>
      </w:r>
      <w:r w:rsidRPr="00702B22">
        <w:rPr>
          <w:rFonts w:ascii="Times New Roman" w:hAnsi="Times New Roman"/>
          <w:bCs/>
          <w:sz w:val="24"/>
          <w:szCs w:val="24"/>
        </w:rPr>
        <w:t xml:space="preserve"> Ю.Г. Синдеев. -  М.: Дашков и К, 2009. – 200 с.</w:t>
      </w:r>
    </w:p>
    <w:p w:rsidR="00BE1C5D" w:rsidRPr="00702B22" w:rsidRDefault="00BE1C5D" w:rsidP="007916D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702B22">
        <w:rPr>
          <w:rFonts w:ascii="Times New Roman" w:hAnsi="Times New Roman"/>
          <w:sz w:val="24"/>
          <w:szCs w:val="24"/>
        </w:rPr>
        <w:t xml:space="preserve">Задачник по электротехнике: учебное пособие/ </w:t>
      </w:r>
      <w:r w:rsidRPr="00702B22">
        <w:rPr>
          <w:rFonts w:ascii="Times New Roman" w:hAnsi="Times New Roman"/>
          <w:bCs/>
          <w:sz w:val="24"/>
          <w:szCs w:val="24"/>
        </w:rPr>
        <w:t xml:space="preserve">П.Н. Новиков, В.Я. Кауфман, О.В. Толчеев и др. </w:t>
      </w:r>
      <w:r w:rsidRPr="00702B22">
        <w:rPr>
          <w:rFonts w:ascii="Times New Roman" w:hAnsi="Times New Roman"/>
          <w:sz w:val="24"/>
          <w:szCs w:val="24"/>
        </w:rPr>
        <w:t>– М.: Высшая школа, 1998. – 336с.</w:t>
      </w:r>
    </w:p>
    <w:p w:rsidR="00BE1C5D" w:rsidRPr="00702B22" w:rsidRDefault="00BE1C5D" w:rsidP="007916D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02B22">
        <w:rPr>
          <w:rFonts w:ascii="Times New Roman" w:hAnsi="Times New Roman"/>
          <w:bCs/>
          <w:sz w:val="24"/>
          <w:szCs w:val="24"/>
        </w:rPr>
        <w:t>Обозначения буквенно-цифровые в электрических схемах- ГОСТ 2.710-81.</w:t>
      </w:r>
    </w:p>
    <w:p w:rsidR="00BE1C5D" w:rsidRPr="00702B22" w:rsidRDefault="00BE1C5D" w:rsidP="007916D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02B22">
        <w:rPr>
          <w:rFonts w:ascii="Times New Roman" w:hAnsi="Times New Roman"/>
          <w:bCs/>
          <w:sz w:val="24"/>
          <w:szCs w:val="24"/>
        </w:rPr>
        <w:t>Правила выполнения электрических схем – ГОСТ 2.702-75</w:t>
      </w:r>
    </w:p>
    <w:p w:rsidR="00BE1C5D" w:rsidRPr="00702B22" w:rsidRDefault="00BE1C5D" w:rsidP="007916DF">
      <w:pPr>
        <w:pStyle w:val="1"/>
        <w:numPr>
          <w:ilvl w:val="0"/>
          <w:numId w:val="1"/>
        </w:numPr>
        <w:tabs>
          <w:tab w:val="left" w:pos="0"/>
        </w:tabs>
        <w:suppressAutoHyphens/>
        <w:autoSpaceDE w:val="0"/>
        <w:spacing w:before="0" w:after="0"/>
        <w:ind w:left="0" w:firstLine="709"/>
        <w:jc w:val="both"/>
        <w:rPr>
          <w:rFonts w:ascii="Times New Roman" w:hAnsi="Times New Roman"/>
          <w:b w:val="0"/>
          <w:caps/>
          <w:sz w:val="24"/>
          <w:szCs w:val="24"/>
        </w:rPr>
      </w:pPr>
    </w:p>
    <w:p w:rsidR="00BE1C5D" w:rsidRDefault="00BE1C5D" w:rsidP="00BE1C5D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BE1C5D" w:rsidRPr="00DB512A" w:rsidRDefault="00BE1C5D" w:rsidP="00BE1C5D">
      <w:pPr>
        <w:rPr>
          <w:rFonts w:ascii="Times New Roman" w:hAnsi="Times New Roman"/>
          <w:b/>
          <w:caps/>
          <w:sz w:val="24"/>
          <w:szCs w:val="24"/>
        </w:rPr>
      </w:pPr>
      <w:r w:rsidRPr="00702B22">
        <w:rPr>
          <w:rFonts w:ascii="Times New Roman" w:hAnsi="Times New Roman"/>
          <w:b/>
          <w:caps/>
          <w:sz w:val="24"/>
          <w:szCs w:val="24"/>
        </w:rPr>
        <w:lastRenderedPageBreak/>
        <w:t>4. Контрол</w:t>
      </w:r>
      <w:r w:rsidR="00DA3B55">
        <w:rPr>
          <w:rFonts w:ascii="Times New Roman" w:hAnsi="Times New Roman"/>
          <w:b/>
          <w:caps/>
          <w:sz w:val="24"/>
          <w:szCs w:val="24"/>
        </w:rPr>
        <w:t xml:space="preserve">ь и оценка результатов ОСВОЕНИЯ </w:t>
      </w:r>
      <w:r w:rsidRPr="00702B22">
        <w:rPr>
          <w:rFonts w:ascii="Times New Roman" w:hAnsi="Times New Roman"/>
          <w:b/>
          <w:caps/>
          <w:sz w:val="24"/>
          <w:szCs w:val="24"/>
        </w:rPr>
        <w:t>УЧЕБНОЙ</w:t>
      </w:r>
      <w:r w:rsidR="00DA3B55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Pr="00DB512A">
        <w:rPr>
          <w:rFonts w:ascii="Times New Roman" w:hAnsi="Times New Roman"/>
          <w:b/>
          <w:caps/>
          <w:sz w:val="24"/>
          <w:szCs w:val="24"/>
        </w:rPr>
        <w:t>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7"/>
        <w:gridCol w:w="3241"/>
        <w:gridCol w:w="3567"/>
      </w:tblGrid>
      <w:tr w:rsidR="00BE1C5D" w:rsidRPr="005D5D61" w:rsidTr="00873368">
        <w:tc>
          <w:tcPr>
            <w:tcW w:w="2537" w:type="dxa"/>
          </w:tcPr>
          <w:p w:rsidR="00BE1C5D" w:rsidRPr="005D5D61" w:rsidRDefault="00BE1C5D" w:rsidP="000E3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D5D61">
              <w:rPr>
                <w:rFonts w:ascii="Times New Roman" w:hAnsi="Times New Roman"/>
                <w:b/>
                <w:bCs/>
              </w:rPr>
              <w:t>Результаты обучения</w:t>
            </w:r>
          </w:p>
        </w:tc>
        <w:tc>
          <w:tcPr>
            <w:tcW w:w="3241" w:type="dxa"/>
          </w:tcPr>
          <w:p w:rsidR="00BE1C5D" w:rsidRPr="005D5D61" w:rsidRDefault="00BE1C5D" w:rsidP="000E3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D5D61">
              <w:rPr>
                <w:rFonts w:ascii="Times New Roman" w:hAnsi="Times New Roman"/>
                <w:b/>
                <w:bCs/>
              </w:rPr>
              <w:t>Критерии оценки</w:t>
            </w:r>
          </w:p>
        </w:tc>
        <w:tc>
          <w:tcPr>
            <w:tcW w:w="3567" w:type="dxa"/>
          </w:tcPr>
          <w:p w:rsidR="00BE1C5D" w:rsidRPr="005D5D61" w:rsidRDefault="00BE1C5D" w:rsidP="000E3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D5D61">
              <w:rPr>
                <w:rFonts w:ascii="Times New Roman" w:hAnsi="Times New Roman"/>
                <w:b/>
                <w:bCs/>
              </w:rPr>
              <w:t>Методы оценки</w:t>
            </w:r>
          </w:p>
        </w:tc>
      </w:tr>
      <w:tr w:rsidR="00BE1C5D" w:rsidRPr="005D5D61" w:rsidTr="00873368">
        <w:tc>
          <w:tcPr>
            <w:tcW w:w="2537" w:type="dxa"/>
          </w:tcPr>
          <w:p w:rsidR="00BE1C5D" w:rsidRPr="005D5D61" w:rsidRDefault="00BE1C5D" w:rsidP="000E3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5D5D61">
              <w:rPr>
                <w:rFonts w:ascii="Times New Roman" w:hAnsi="Times New Roman"/>
                <w:bCs/>
              </w:rPr>
              <w:t>Методы расчета и измерения основных параметров электрических, магнитных и электронных цепей</w:t>
            </w:r>
          </w:p>
        </w:tc>
        <w:tc>
          <w:tcPr>
            <w:tcW w:w="3241" w:type="dxa"/>
          </w:tcPr>
          <w:p w:rsidR="00BE1C5D" w:rsidRPr="005D5D61" w:rsidRDefault="00BE1C5D" w:rsidP="000E3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Демонстрировать знание порядка р</w:t>
            </w:r>
            <w:r w:rsidRPr="005D5D61">
              <w:rPr>
                <w:rFonts w:ascii="Times New Roman" w:hAnsi="Times New Roman"/>
                <w:bCs/>
              </w:rPr>
              <w:t>асчет</w:t>
            </w:r>
            <w:r>
              <w:rPr>
                <w:rFonts w:ascii="Times New Roman" w:hAnsi="Times New Roman"/>
                <w:bCs/>
              </w:rPr>
              <w:t>а</w:t>
            </w:r>
            <w:r w:rsidRPr="005D5D61">
              <w:rPr>
                <w:rFonts w:ascii="Times New Roman" w:hAnsi="Times New Roman"/>
                <w:bCs/>
              </w:rPr>
              <w:t xml:space="preserve"> и измерени</w:t>
            </w:r>
            <w:r>
              <w:rPr>
                <w:rFonts w:ascii="Times New Roman" w:hAnsi="Times New Roman"/>
                <w:bCs/>
              </w:rPr>
              <w:t>я</w:t>
            </w:r>
            <w:r w:rsidRPr="005D5D61">
              <w:rPr>
                <w:rFonts w:ascii="Times New Roman" w:hAnsi="Times New Roman"/>
                <w:bCs/>
              </w:rPr>
              <w:t xml:space="preserve"> основных параметров электрических, магнитных и электронных цепей</w:t>
            </w:r>
            <w:r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3567" w:type="dxa"/>
          </w:tcPr>
          <w:p w:rsidR="00BE1C5D" w:rsidRPr="005D5D61" w:rsidRDefault="00BE1C5D" w:rsidP="000E3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5D5D61">
              <w:rPr>
                <w:rFonts w:ascii="Times New Roman" w:hAnsi="Times New Roman"/>
                <w:bCs/>
              </w:rPr>
              <w:t>Экспертная оценка результатов деятельности обучающихся при выполнении и защите практических и лабораторных работ, тестирования, контрольных и других видов текущего контроля</w:t>
            </w:r>
          </w:p>
        </w:tc>
      </w:tr>
      <w:tr w:rsidR="00BE1C5D" w:rsidRPr="005D5D61" w:rsidTr="00873368">
        <w:tc>
          <w:tcPr>
            <w:tcW w:w="2537" w:type="dxa"/>
          </w:tcPr>
          <w:p w:rsidR="00BE1C5D" w:rsidRPr="005D5D61" w:rsidRDefault="00BE1C5D" w:rsidP="000E3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5D5D61">
              <w:rPr>
                <w:rFonts w:ascii="Times New Roman" w:hAnsi="Times New Roman"/>
                <w:bCs/>
              </w:rPr>
              <w:t>Компоненты автомобильных электронных устройств</w:t>
            </w:r>
          </w:p>
        </w:tc>
        <w:tc>
          <w:tcPr>
            <w:tcW w:w="3241" w:type="dxa"/>
          </w:tcPr>
          <w:p w:rsidR="00BE1C5D" w:rsidRPr="005D5D61" w:rsidRDefault="00BE1C5D" w:rsidP="000E3932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Демонстрировать знание мест расположения, </w:t>
            </w:r>
            <w:r w:rsidRPr="005D5D61">
              <w:rPr>
                <w:bCs/>
                <w:sz w:val="22"/>
                <w:szCs w:val="22"/>
              </w:rPr>
              <w:t>основных параметров и состава основных автомобильных электронных устройств</w:t>
            </w:r>
          </w:p>
        </w:tc>
        <w:tc>
          <w:tcPr>
            <w:tcW w:w="3567" w:type="dxa"/>
          </w:tcPr>
          <w:p w:rsidR="00BE1C5D" w:rsidRPr="005D5D61" w:rsidRDefault="00BE1C5D" w:rsidP="000E3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D5D61">
              <w:rPr>
                <w:rFonts w:ascii="Times New Roman" w:hAnsi="Times New Roman"/>
                <w:bCs/>
              </w:rPr>
              <w:t>Экспертная оценка результатов деятельности обучающихся при выполнении и защите практических и лабораторных работ, тестирования, контрольных и других видов текущего контроля</w:t>
            </w:r>
          </w:p>
        </w:tc>
      </w:tr>
      <w:tr w:rsidR="00BE1C5D" w:rsidRPr="005D5D61" w:rsidTr="00873368">
        <w:tc>
          <w:tcPr>
            <w:tcW w:w="2537" w:type="dxa"/>
          </w:tcPr>
          <w:p w:rsidR="00BE1C5D" w:rsidRPr="005D5D61" w:rsidRDefault="00BE1C5D" w:rsidP="000E3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5D5D61">
              <w:rPr>
                <w:rFonts w:ascii="Times New Roman" w:hAnsi="Times New Roman"/>
                <w:bCs/>
              </w:rPr>
              <w:t>Методы электрических измерений</w:t>
            </w:r>
          </w:p>
        </w:tc>
        <w:tc>
          <w:tcPr>
            <w:tcW w:w="3241" w:type="dxa"/>
          </w:tcPr>
          <w:p w:rsidR="00BE1C5D" w:rsidRPr="005D5D61" w:rsidRDefault="00BE1C5D" w:rsidP="000E3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Демонстрировать знание</w:t>
            </w:r>
            <w:r w:rsidRPr="005D5D61">
              <w:rPr>
                <w:rFonts w:ascii="Times New Roman" w:hAnsi="Times New Roman"/>
                <w:bCs/>
              </w:rPr>
              <w:t xml:space="preserve"> современны</w:t>
            </w:r>
            <w:r>
              <w:rPr>
                <w:rFonts w:ascii="Times New Roman" w:hAnsi="Times New Roman"/>
                <w:bCs/>
              </w:rPr>
              <w:t>х</w:t>
            </w:r>
            <w:r w:rsidRPr="005D5D61">
              <w:rPr>
                <w:rFonts w:ascii="Times New Roman" w:hAnsi="Times New Roman"/>
                <w:bCs/>
              </w:rPr>
              <w:t xml:space="preserve"> методы измерений в соответствии с заданием</w:t>
            </w:r>
          </w:p>
        </w:tc>
        <w:tc>
          <w:tcPr>
            <w:tcW w:w="3567" w:type="dxa"/>
          </w:tcPr>
          <w:p w:rsidR="00BE1C5D" w:rsidRPr="005D5D61" w:rsidRDefault="00BE1C5D" w:rsidP="000E3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D5D61">
              <w:rPr>
                <w:rFonts w:ascii="Times New Roman" w:hAnsi="Times New Roman"/>
                <w:bCs/>
              </w:rPr>
              <w:t>Экспертная оценка результатов деятельности обучающихся при выполнении и защите практических и лабораторных работ, тестирования, контрольных и других видов текущего контроля</w:t>
            </w:r>
          </w:p>
        </w:tc>
      </w:tr>
      <w:tr w:rsidR="00BE1C5D" w:rsidRPr="005D5D61" w:rsidTr="00873368">
        <w:tc>
          <w:tcPr>
            <w:tcW w:w="2537" w:type="dxa"/>
          </w:tcPr>
          <w:p w:rsidR="00BE1C5D" w:rsidRPr="005D5D61" w:rsidRDefault="00BE1C5D" w:rsidP="000E3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5D5D61">
              <w:rPr>
                <w:rFonts w:ascii="Times New Roman" w:hAnsi="Times New Roman"/>
                <w:bCs/>
              </w:rPr>
              <w:t>Устройство и принцип действия электрических машин</w:t>
            </w:r>
          </w:p>
        </w:tc>
        <w:tc>
          <w:tcPr>
            <w:tcW w:w="3241" w:type="dxa"/>
          </w:tcPr>
          <w:p w:rsidR="00BE1C5D" w:rsidRPr="00DD7F1E" w:rsidRDefault="00BE1C5D" w:rsidP="000E3932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bCs/>
                <w:sz w:val="22"/>
                <w:szCs w:val="22"/>
              </w:rPr>
            </w:pPr>
            <w:r w:rsidRPr="00DD7F1E">
              <w:rPr>
                <w:bCs/>
                <w:sz w:val="22"/>
                <w:szCs w:val="22"/>
              </w:rPr>
              <w:t>Демонстрировать знание устройства и принципа действия электрических машин</w:t>
            </w:r>
          </w:p>
        </w:tc>
        <w:tc>
          <w:tcPr>
            <w:tcW w:w="3567" w:type="dxa"/>
          </w:tcPr>
          <w:p w:rsidR="00BE1C5D" w:rsidRPr="005D5D61" w:rsidRDefault="00BE1C5D" w:rsidP="000E3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D5D61">
              <w:rPr>
                <w:rFonts w:ascii="Times New Roman" w:hAnsi="Times New Roman"/>
                <w:bCs/>
              </w:rPr>
              <w:t>Экспертная оценка результатов деятельности обучающихся при выполнении и защите практических и лабораторных работ, тестирования, контрольных и других видов текущего контроля</w:t>
            </w:r>
          </w:p>
        </w:tc>
      </w:tr>
      <w:tr w:rsidR="00BE1C5D" w:rsidRPr="005D5D61" w:rsidTr="000E3932">
        <w:trPr>
          <w:trHeight w:val="70"/>
        </w:trPr>
        <w:tc>
          <w:tcPr>
            <w:tcW w:w="9345" w:type="dxa"/>
            <w:gridSpan w:val="3"/>
          </w:tcPr>
          <w:p w:rsidR="00BE1C5D" w:rsidRPr="005D5D61" w:rsidRDefault="00BE1C5D" w:rsidP="000E3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D5D61">
              <w:rPr>
                <w:rFonts w:ascii="Times New Roman" w:hAnsi="Times New Roman"/>
                <w:bCs/>
              </w:rPr>
              <w:t>Умения</w:t>
            </w:r>
          </w:p>
        </w:tc>
      </w:tr>
      <w:tr w:rsidR="00BE1C5D" w:rsidRPr="005D5D61" w:rsidTr="00873368">
        <w:tc>
          <w:tcPr>
            <w:tcW w:w="2537" w:type="dxa"/>
          </w:tcPr>
          <w:p w:rsidR="00BE1C5D" w:rsidRPr="005D5D61" w:rsidRDefault="00BE1C5D" w:rsidP="000E3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5D5D61">
              <w:rPr>
                <w:rFonts w:ascii="Times New Roman" w:hAnsi="Times New Roman"/>
                <w:bCs/>
              </w:rPr>
              <w:t>Пользоваться электроизмерительными приборами</w:t>
            </w:r>
          </w:p>
        </w:tc>
        <w:tc>
          <w:tcPr>
            <w:tcW w:w="3241" w:type="dxa"/>
          </w:tcPr>
          <w:p w:rsidR="00BE1C5D" w:rsidRPr="00DD7F1E" w:rsidRDefault="00BE1C5D" w:rsidP="000E3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DD7F1E">
              <w:rPr>
                <w:rFonts w:ascii="Times New Roman" w:hAnsi="Times New Roman"/>
                <w:bCs/>
              </w:rPr>
              <w:t>Подбирать электроизмерительные приборы в соответствии с заданием и проводить измерения</w:t>
            </w:r>
          </w:p>
        </w:tc>
        <w:tc>
          <w:tcPr>
            <w:tcW w:w="3567" w:type="dxa"/>
          </w:tcPr>
          <w:p w:rsidR="00BE1C5D" w:rsidRPr="005D5D61" w:rsidRDefault="00BE1C5D" w:rsidP="000E3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D5D61">
              <w:rPr>
                <w:rFonts w:ascii="Times New Roman" w:hAnsi="Times New Roman"/>
                <w:bCs/>
              </w:rPr>
              <w:t>Экспертная оценка результатов деятельности обучающихся при выполнении и защите практических и лабораторных работ, тестирования, контрольных и других видов текущего контроля</w:t>
            </w:r>
          </w:p>
        </w:tc>
      </w:tr>
      <w:tr w:rsidR="00BE1C5D" w:rsidRPr="005D5D61" w:rsidTr="00873368">
        <w:tc>
          <w:tcPr>
            <w:tcW w:w="2537" w:type="dxa"/>
          </w:tcPr>
          <w:p w:rsidR="00BE1C5D" w:rsidRPr="005D5D61" w:rsidRDefault="00BE1C5D" w:rsidP="000E3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5D5D61">
              <w:rPr>
                <w:rFonts w:ascii="Times New Roman" w:hAnsi="Times New Roman"/>
                <w:bCs/>
              </w:rPr>
              <w:t>Производить проверку электронных и электрических элементов автомобиля</w:t>
            </w:r>
          </w:p>
        </w:tc>
        <w:tc>
          <w:tcPr>
            <w:tcW w:w="3241" w:type="dxa"/>
          </w:tcPr>
          <w:p w:rsidR="00BE1C5D" w:rsidRPr="005D5D61" w:rsidRDefault="00BE1C5D" w:rsidP="000E3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D5D61">
              <w:rPr>
                <w:rFonts w:ascii="Times New Roman" w:hAnsi="Times New Roman"/>
                <w:bCs/>
              </w:rPr>
              <w:t xml:space="preserve">Производить проверку </w:t>
            </w:r>
            <w:r>
              <w:rPr>
                <w:rFonts w:ascii="Times New Roman" w:hAnsi="Times New Roman"/>
                <w:bCs/>
              </w:rPr>
              <w:t xml:space="preserve">исправности </w:t>
            </w:r>
            <w:r w:rsidRPr="005D5D61">
              <w:rPr>
                <w:rFonts w:ascii="Times New Roman" w:hAnsi="Times New Roman"/>
                <w:bCs/>
              </w:rPr>
              <w:t>электронных и электрических элементов автомобиля</w:t>
            </w:r>
            <w:r>
              <w:rPr>
                <w:rFonts w:ascii="Times New Roman" w:hAnsi="Times New Roman"/>
                <w:bCs/>
              </w:rPr>
              <w:t>, в соотвествии с заданием с применением безопасных приемов проведения измерений.</w:t>
            </w:r>
          </w:p>
        </w:tc>
        <w:tc>
          <w:tcPr>
            <w:tcW w:w="3567" w:type="dxa"/>
          </w:tcPr>
          <w:p w:rsidR="00BE1C5D" w:rsidRPr="005D5D61" w:rsidRDefault="00BE1C5D" w:rsidP="000E3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D5D61">
              <w:rPr>
                <w:rFonts w:ascii="Times New Roman" w:hAnsi="Times New Roman"/>
                <w:bCs/>
              </w:rPr>
              <w:t>Экспертная оценка результатов деятельности обучающихся при выполнении и защите практических и лабораторных работ, тестирования, контрольных и других видов текущего контроля</w:t>
            </w:r>
          </w:p>
        </w:tc>
      </w:tr>
      <w:tr w:rsidR="00BE1C5D" w:rsidRPr="005D5D61" w:rsidTr="00873368">
        <w:tc>
          <w:tcPr>
            <w:tcW w:w="2537" w:type="dxa"/>
          </w:tcPr>
          <w:p w:rsidR="00BE1C5D" w:rsidRPr="005D5D61" w:rsidRDefault="00BE1C5D" w:rsidP="000E3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 w:rsidRPr="005D5D61">
              <w:rPr>
                <w:rFonts w:ascii="Times New Roman" w:hAnsi="Times New Roman"/>
                <w:bCs/>
              </w:rPr>
              <w:t>Производить подбор элементов электрических цепей и электронных схем</w:t>
            </w:r>
          </w:p>
        </w:tc>
        <w:tc>
          <w:tcPr>
            <w:tcW w:w="3241" w:type="dxa"/>
          </w:tcPr>
          <w:p w:rsidR="00BE1C5D" w:rsidRPr="005D5D61" w:rsidRDefault="00BE1C5D" w:rsidP="000E3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D7F1E">
              <w:rPr>
                <w:rFonts w:ascii="Times New Roman" w:hAnsi="Times New Roman"/>
                <w:bCs/>
              </w:rPr>
              <w:t xml:space="preserve">Осуществлять </w:t>
            </w:r>
            <w:r w:rsidRPr="005D5D61">
              <w:rPr>
                <w:rFonts w:ascii="Times New Roman" w:hAnsi="Times New Roman"/>
                <w:bCs/>
              </w:rPr>
              <w:t>подбор элементов электрических цепей и электронных схем</w:t>
            </w:r>
            <w:r>
              <w:rPr>
                <w:rFonts w:ascii="Times New Roman" w:hAnsi="Times New Roman"/>
                <w:bCs/>
              </w:rPr>
              <w:t xml:space="preserve"> для замены вышедших из строя элементов с учетом основных параметров заменяемых элементов.</w:t>
            </w:r>
          </w:p>
        </w:tc>
        <w:tc>
          <w:tcPr>
            <w:tcW w:w="3567" w:type="dxa"/>
          </w:tcPr>
          <w:p w:rsidR="00BE1C5D" w:rsidRPr="005D5D61" w:rsidRDefault="00BE1C5D" w:rsidP="000E39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D5D61">
              <w:rPr>
                <w:rFonts w:ascii="Times New Roman" w:hAnsi="Times New Roman"/>
                <w:bCs/>
              </w:rPr>
              <w:t>Экспертная оценка результатов деятельности обучающихся при выполнении и защите практических и лабораторных работ, тестирования, контрольных и других видов текущего контроля</w:t>
            </w:r>
          </w:p>
        </w:tc>
      </w:tr>
    </w:tbl>
    <w:p w:rsidR="00BE1C5D" w:rsidRDefault="00BE1C5D" w:rsidP="00BE1C5D">
      <w:pPr>
        <w:rPr>
          <w:rStyle w:val="c0"/>
          <w:rFonts w:ascii="Times New Roman" w:hAnsi="Times New Roman"/>
          <w:bCs/>
          <w:i/>
          <w:iCs/>
          <w:color w:val="000000"/>
          <w:sz w:val="28"/>
          <w:szCs w:val="28"/>
        </w:rPr>
      </w:pPr>
    </w:p>
    <w:sectPr w:rsidR="00BE1C5D" w:rsidSect="00721C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3A39" w:rsidRDefault="00C83A39" w:rsidP="00BE1C5D">
      <w:pPr>
        <w:spacing w:after="0" w:line="240" w:lineRule="auto"/>
      </w:pPr>
      <w:r>
        <w:separator/>
      </w:r>
    </w:p>
  </w:endnote>
  <w:endnote w:type="continuationSeparator" w:id="0">
    <w:p w:rsidR="00C83A39" w:rsidRDefault="00C83A39" w:rsidP="00BE1C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3A39" w:rsidRDefault="00833A5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16</w:t>
    </w:r>
    <w:r>
      <w:rPr>
        <w:noProof/>
      </w:rPr>
      <w:fldChar w:fldCharType="end"/>
    </w:r>
  </w:p>
  <w:p w:rsidR="00C83A39" w:rsidRDefault="00C83A3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3A39" w:rsidRDefault="00C83A39" w:rsidP="00BE1C5D">
      <w:pPr>
        <w:spacing w:after="0" w:line="240" w:lineRule="auto"/>
      </w:pPr>
      <w:r>
        <w:separator/>
      </w:r>
    </w:p>
  </w:footnote>
  <w:footnote w:type="continuationSeparator" w:id="0">
    <w:p w:rsidR="00C83A39" w:rsidRDefault="00C83A39" w:rsidP="00BE1C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2" w15:restartNumberingAfterBreak="0">
    <w:nsid w:val="07E9300D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345DC0"/>
    <w:multiLevelType w:val="multilevel"/>
    <w:tmpl w:val="A19ECB32"/>
    <w:lvl w:ilvl="0">
      <w:start w:val="1"/>
      <w:numFmt w:val="decimal"/>
      <w:lvlText w:val="%1."/>
      <w:lvlJc w:val="left"/>
      <w:pPr>
        <w:ind w:left="765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125" w:hanging="720"/>
      </w:pPr>
      <w:rPr>
        <w:rFonts w:cs="Times New Roman" w:hint="default"/>
        <w:i/>
      </w:rPr>
    </w:lvl>
    <w:lvl w:ilvl="2">
      <w:start w:val="1"/>
      <w:numFmt w:val="decimal"/>
      <w:isLgl/>
      <w:lvlText w:val="%1.%2.%3."/>
      <w:lvlJc w:val="left"/>
      <w:pPr>
        <w:ind w:left="1125" w:hanging="720"/>
      </w:pPr>
      <w:rPr>
        <w:rFonts w:cs="Times New Roman" w:hint="default"/>
        <w:i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cs="Times New Roman" w:hint="default"/>
        <w:i/>
      </w:rPr>
    </w:lvl>
    <w:lvl w:ilvl="4">
      <w:start w:val="1"/>
      <w:numFmt w:val="decimal"/>
      <w:isLgl/>
      <w:lvlText w:val="%1.%2.%3.%4.%5."/>
      <w:lvlJc w:val="left"/>
      <w:pPr>
        <w:ind w:left="1485" w:hanging="1080"/>
      </w:pPr>
      <w:rPr>
        <w:rFonts w:cs="Times New Roman" w:hint="default"/>
        <w:i/>
      </w:rPr>
    </w:lvl>
    <w:lvl w:ilvl="5">
      <w:start w:val="1"/>
      <w:numFmt w:val="decimal"/>
      <w:isLgl/>
      <w:lvlText w:val="%1.%2.%3.%4.%5.%6."/>
      <w:lvlJc w:val="left"/>
      <w:pPr>
        <w:ind w:left="1845" w:hanging="1440"/>
      </w:pPr>
      <w:rPr>
        <w:rFonts w:cs="Times New Roman"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2205" w:hanging="1800"/>
      </w:pPr>
      <w:rPr>
        <w:rFonts w:cs="Times New Roman"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205" w:hanging="1800"/>
      </w:pPr>
      <w:rPr>
        <w:rFonts w:cs="Times New Roman"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565" w:hanging="2160"/>
      </w:pPr>
      <w:rPr>
        <w:rFonts w:cs="Times New Roman" w:hint="default"/>
        <w:i/>
      </w:rPr>
    </w:lvl>
  </w:abstractNum>
  <w:abstractNum w:abstractNumId="4" w15:restartNumberingAfterBreak="0">
    <w:nsid w:val="12AA373D"/>
    <w:multiLevelType w:val="multilevel"/>
    <w:tmpl w:val="0246B6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3A271DEA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8371955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7A174F1"/>
    <w:multiLevelType w:val="multilevel"/>
    <w:tmpl w:val="A05685B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 w15:restartNumberingAfterBreak="0">
    <w:nsid w:val="5E313784"/>
    <w:multiLevelType w:val="hybridMultilevel"/>
    <w:tmpl w:val="26725E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4F3419"/>
    <w:multiLevelType w:val="multilevel"/>
    <w:tmpl w:val="3CE6C5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 w15:restartNumberingAfterBreak="0">
    <w:nsid w:val="64A5503A"/>
    <w:multiLevelType w:val="multilevel"/>
    <w:tmpl w:val="B9545E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 w15:restartNumberingAfterBreak="0">
    <w:nsid w:val="65512DDE"/>
    <w:multiLevelType w:val="hybridMultilevel"/>
    <w:tmpl w:val="1F208A3C"/>
    <w:lvl w:ilvl="0" w:tplc="BC14CEC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6C14776"/>
    <w:multiLevelType w:val="hybridMultilevel"/>
    <w:tmpl w:val="86D064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9F05E40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A230A14"/>
    <w:multiLevelType w:val="multilevel"/>
    <w:tmpl w:val="AA2015A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13"/>
  </w:num>
  <w:num w:numId="6">
    <w:abstractNumId w:val="5"/>
  </w:num>
  <w:num w:numId="7">
    <w:abstractNumId w:val="6"/>
  </w:num>
  <w:num w:numId="8">
    <w:abstractNumId w:val="14"/>
  </w:num>
  <w:num w:numId="9">
    <w:abstractNumId w:val="10"/>
  </w:num>
  <w:num w:numId="10">
    <w:abstractNumId w:val="4"/>
  </w:num>
  <w:num w:numId="11">
    <w:abstractNumId w:val="9"/>
  </w:num>
  <w:num w:numId="12">
    <w:abstractNumId w:val="7"/>
  </w:num>
  <w:num w:numId="13">
    <w:abstractNumId w:val="12"/>
  </w:num>
  <w:num w:numId="14">
    <w:abstractNumId w:val="1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02D6"/>
    <w:rsid w:val="00054A2F"/>
    <w:rsid w:val="000C779F"/>
    <w:rsid w:val="000D48BE"/>
    <w:rsid w:val="000E3932"/>
    <w:rsid w:val="001C6966"/>
    <w:rsid w:val="001E15CE"/>
    <w:rsid w:val="0023455A"/>
    <w:rsid w:val="00245A43"/>
    <w:rsid w:val="002E104E"/>
    <w:rsid w:val="002E3AFC"/>
    <w:rsid w:val="0033036F"/>
    <w:rsid w:val="003304DA"/>
    <w:rsid w:val="00351BC2"/>
    <w:rsid w:val="004402D6"/>
    <w:rsid w:val="004542F5"/>
    <w:rsid w:val="0050315F"/>
    <w:rsid w:val="0050353F"/>
    <w:rsid w:val="005300C3"/>
    <w:rsid w:val="0057069C"/>
    <w:rsid w:val="005F02AF"/>
    <w:rsid w:val="00665490"/>
    <w:rsid w:val="00721C88"/>
    <w:rsid w:val="00766FBE"/>
    <w:rsid w:val="00783A91"/>
    <w:rsid w:val="007916DF"/>
    <w:rsid w:val="00833A5D"/>
    <w:rsid w:val="00836CA0"/>
    <w:rsid w:val="008524A0"/>
    <w:rsid w:val="00873368"/>
    <w:rsid w:val="008A5656"/>
    <w:rsid w:val="008B12FE"/>
    <w:rsid w:val="009A0963"/>
    <w:rsid w:val="009B02AB"/>
    <w:rsid w:val="00A42178"/>
    <w:rsid w:val="00A61972"/>
    <w:rsid w:val="00AE2529"/>
    <w:rsid w:val="00BE1C5D"/>
    <w:rsid w:val="00BE4381"/>
    <w:rsid w:val="00C0617D"/>
    <w:rsid w:val="00C24AFF"/>
    <w:rsid w:val="00C334E8"/>
    <w:rsid w:val="00C469DE"/>
    <w:rsid w:val="00C55053"/>
    <w:rsid w:val="00C83A39"/>
    <w:rsid w:val="00CD1D9F"/>
    <w:rsid w:val="00D431A8"/>
    <w:rsid w:val="00D62194"/>
    <w:rsid w:val="00D81EAF"/>
    <w:rsid w:val="00DA3B55"/>
    <w:rsid w:val="00DA4DC0"/>
    <w:rsid w:val="00E002D5"/>
    <w:rsid w:val="00E0420A"/>
    <w:rsid w:val="00E1490F"/>
    <w:rsid w:val="00E74ADA"/>
    <w:rsid w:val="00E87C46"/>
    <w:rsid w:val="00EA3792"/>
    <w:rsid w:val="00EA66DC"/>
    <w:rsid w:val="00EC2B24"/>
    <w:rsid w:val="00F10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049286-6E38-4B58-9951-65EDCD806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E1C5D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E1C5D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1C5D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BE1C5D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BE1C5D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qFormat/>
    <w:rsid w:val="00BE1C5D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BE1C5D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BE1C5D"/>
    <w:rPr>
      <w:rFonts w:cs="Times New Roman"/>
      <w:vertAlign w:val="superscript"/>
    </w:rPr>
  </w:style>
  <w:style w:type="character" w:styleId="a8">
    <w:name w:val="Hyperlink"/>
    <w:basedOn w:val="a0"/>
    <w:uiPriority w:val="99"/>
    <w:rsid w:val="00BE1C5D"/>
    <w:rPr>
      <w:rFonts w:cs="Times New Roman"/>
      <w:color w:val="0000FF"/>
      <w:u w:val="single"/>
    </w:rPr>
  </w:style>
  <w:style w:type="paragraph" w:styleId="a9">
    <w:name w:val="List Paragraph"/>
    <w:basedOn w:val="a"/>
    <w:uiPriority w:val="34"/>
    <w:qFormat/>
    <w:rsid w:val="00BE1C5D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a">
    <w:name w:val="Emphasis"/>
    <w:basedOn w:val="a0"/>
    <w:uiPriority w:val="20"/>
    <w:qFormat/>
    <w:rsid w:val="00BE1C5D"/>
    <w:rPr>
      <w:rFonts w:cs="Times New Roman"/>
      <w:i/>
    </w:rPr>
  </w:style>
  <w:style w:type="paragraph" w:styleId="ab">
    <w:name w:val="No Spacing"/>
    <w:uiPriority w:val="1"/>
    <w:qFormat/>
    <w:rsid w:val="00BE1C5D"/>
    <w:pPr>
      <w:spacing w:after="0" w:line="240" w:lineRule="auto"/>
    </w:pPr>
    <w:rPr>
      <w:rFonts w:ascii="Times New Roman" w:eastAsiaTheme="minorEastAsia" w:hAnsi="Times New Roman" w:cs="Times New Roman"/>
    </w:rPr>
  </w:style>
  <w:style w:type="paragraph" w:customStyle="1" w:styleId="c1">
    <w:name w:val="c1"/>
    <w:basedOn w:val="a"/>
    <w:rsid w:val="00BE1C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BE1C5D"/>
    <w:rPr>
      <w:rFonts w:cs="Times New Roman"/>
    </w:rPr>
  </w:style>
  <w:style w:type="paragraph" w:customStyle="1" w:styleId="Standard">
    <w:name w:val="Standard"/>
    <w:rsid w:val="0050353F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50315F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FontStyle11">
    <w:name w:val="Font Style11"/>
    <w:uiPriority w:val="99"/>
    <w:rsid w:val="0050315F"/>
    <w:rPr>
      <w:rFonts w:ascii="Times New Roman" w:hAnsi="Times New Roman" w:cs="Times New Roman" w:hint="default"/>
      <w:spacing w:val="10"/>
      <w:sz w:val="24"/>
      <w:szCs w:val="24"/>
    </w:rPr>
  </w:style>
  <w:style w:type="paragraph" w:styleId="ac">
    <w:name w:val="Normal (Web)"/>
    <w:basedOn w:val="a"/>
    <w:semiHidden/>
    <w:rsid w:val="005031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ad">
    <w:name w:val="Table Grid"/>
    <w:basedOn w:val="a1"/>
    <w:uiPriority w:val="59"/>
    <w:rsid w:val="0050315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sonormalbullet1gif">
    <w:name w:val="msonormalbullet1.gif"/>
    <w:basedOn w:val="a"/>
    <w:rsid w:val="005031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msonormalbullet3gif">
    <w:name w:val="msonormalbullet3.gif"/>
    <w:basedOn w:val="a"/>
    <w:rsid w:val="005031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1C6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C696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lectrical.info/electrotech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asterelectronic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ct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14710E-53EB-4F2F-B819-7B5AE7511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16</Pages>
  <Words>4858</Words>
  <Characters>27691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ТОиРАТ 227</cp:lastModifiedBy>
  <cp:revision>8</cp:revision>
  <cp:lastPrinted>2019-01-28T08:22:00Z</cp:lastPrinted>
  <dcterms:created xsi:type="dcterms:W3CDTF">2019-01-17T07:45:00Z</dcterms:created>
  <dcterms:modified xsi:type="dcterms:W3CDTF">2019-11-13T09:53:00Z</dcterms:modified>
</cp:coreProperties>
</file>